
<file path=[Content_Types].xml><?xml version="1.0" encoding="utf-8"?>
<Types xmlns="http://schemas.openxmlformats.org/package/2006/content-types">
  <Default Extension="pn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header1.xml" ContentType="application/vnd.openxmlformats-officedocument.wordprocessingml.header+xml"/>
  <Override PartName="/word/media/image10.pn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FDF" w:rsidRDefault="000F7C2B" w:rsidP="00771D74">
      <w:pPr>
        <w:jc w:val="center"/>
      </w:pPr>
      <w:r>
        <w:rPr>
          <w:noProof/>
        </w:rPr>
        <w:drawing>
          <wp:inline distT="0" distB="0" distL="0" distR="0">
            <wp:extent cx="2004060" cy="2004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Wilfrids Logo-RGB.png"/>
                    <pic:cNvPicPr/>
                  </pic:nvPicPr>
                  <pic:blipFill>
                    <a:blip r:embed="rId8"/>
                    <a:stretch>
                      <a:fillRect/>
                    </a:stretch>
                  </pic:blipFill>
                  <pic:spPr>
                    <a:xfrm>
                      <a:off x="0" y="0"/>
                      <a:ext cx="2004060" cy="2004060"/>
                    </a:xfrm>
                    <a:prstGeom prst="rect">
                      <a:avLst/>
                    </a:prstGeom>
                  </pic:spPr>
                </pic:pic>
              </a:graphicData>
            </a:graphic>
          </wp:inline>
        </w:drawing>
      </w:r>
    </w:p>
    <w:p w:rsidR="00771D74" w:rsidRPr="00771D74" w:rsidRDefault="00771D74" w:rsidP="00771D74">
      <w:pPr>
        <w:jc w:val="center"/>
        <w:rPr>
          <w:b/>
          <w:sz w:val="24"/>
          <w:szCs w:val="24"/>
        </w:rPr>
      </w:pPr>
      <w:r w:rsidRPr="00771D74">
        <w:rPr>
          <w:b/>
          <w:sz w:val="24"/>
          <w:szCs w:val="24"/>
        </w:rPr>
        <w:t>Our School Mission Statement:</w:t>
      </w:r>
    </w:p>
    <w:p w:rsidR="00771D74" w:rsidRPr="00771D74" w:rsidRDefault="00771D74" w:rsidP="00771D74">
      <w:pPr>
        <w:jc w:val="center"/>
        <w:rPr>
          <w:b/>
          <w:sz w:val="32"/>
        </w:rPr>
      </w:pPr>
      <w:r w:rsidRPr="00771D74">
        <w:rPr>
          <w:b/>
          <w:sz w:val="32"/>
        </w:rPr>
        <w:t>‘We strive to follow Christ’s example to always do our best’</w:t>
      </w:r>
    </w:p>
    <w:p w:rsidR="00771D74" w:rsidRDefault="00771D74" w:rsidP="00771D74">
      <w:pPr>
        <w:rPr>
          <w:b/>
          <w:sz w:val="32"/>
        </w:rPr>
      </w:pPr>
    </w:p>
    <w:p w:rsidR="007D3FDF" w:rsidRDefault="000F7C2B">
      <w:pPr>
        <w:jc w:val="center"/>
      </w:pPr>
      <w:r>
        <w:rPr>
          <w:b/>
          <w:sz w:val="32"/>
        </w:rPr>
        <w:t xml:space="preserve">St. Wilfrid’s Catholic </w:t>
      </w:r>
      <w:r w:rsidR="00771D74">
        <w:rPr>
          <w:b/>
          <w:sz w:val="32"/>
        </w:rPr>
        <w:t>J &amp; I</w:t>
      </w:r>
      <w:r>
        <w:rPr>
          <w:b/>
          <w:sz w:val="32"/>
        </w:rPr>
        <w:t xml:space="preserve"> School</w:t>
      </w:r>
      <w:r>
        <w:rPr>
          <w:b/>
          <w:sz w:val="32"/>
        </w:rPr>
        <w:br/>
        <w:t>SEND Information Report</w:t>
      </w:r>
    </w:p>
    <w:p w:rsidR="00771D74" w:rsidRDefault="00771D74"/>
    <w:p w:rsidR="00771D74" w:rsidRDefault="00771D74" w:rsidP="00771D74">
      <w:pPr>
        <w:rPr>
          <w:b/>
          <w:u w:val="single"/>
          <w:lang w:val="en-GB"/>
        </w:rPr>
      </w:pPr>
    </w:p>
    <w:p w:rsidR="00771D74" w:rsidRDefault="00771D74" w:rsidP="00771D74">
      <w:pPr>
        <w:rPr>
          <w:b/>
          <w:u w:val="single"/>
          <w:lang w:val="en-GB"/>
        </w:rPr>
      </w:pPr>
    </w:p>
    <w:p w:rsidR="00771D74" w:rsidRDefault="00771D74" w:rsidP="00771D74">
      <w:pPr>
        <w:rPr>
          <w:b/>
          <w:u w:val="single"/>
          <w:lang w:val="en-GB"/>
        </w:rPr>
      </w:pPr>
    </w:p>
    <w:p w:rsidR="00771D74" w:rsidRPr="00771D74" w:rsidRDefault="00771D74" w:rsidP="00771D74">
      <w:pPr>
        <w:rPr>
          <w:lang w:val="en-GB"/>
        </w:rPr>
      </w:pPr>
      <w:r w:rsidRPr="00771D74">
        <w:rPr>
          <w:b/>
          <w:u w:val="single"/>
          <w:lang w:val="en-GB"/>
        </w:rPr>
        <w:t xml:space="preserve">Contact details: </w:t>
      </w:r>
    </w:p>
    <w:p w:rsidR="00771D74" w:rsidRPr="00771D74" w:rsidRDefault="00771D74" w:rsidP="00771D74">
      <w:pPr>
        <w:rPr>
          <w:b/>
          <w:u w:val="single"/>
        </w:rPr>
      </w:pPr>
      <w:proofErr w:type="spellStart"/>
      <w:r w:rsidRPr="00771D74">
        <w:rPr>
          <w:b/>
          <w:u w:val="single"/>
        </w:rPr>
        <w:t>SENCo</w:t>
      </w:r>
      <w:proofErr w:type="spellEnd"/>
      <w:r w:rsidRPr="00771D74">
        <w:rPr>
          <w:b/>
          <w:u w:val="single"/>
        </w:rPr>
        <w:t xml:space="preserve">: </w:t>
      </w:r>
      <w:r w:rsidR="00841E9B">
        <w:rPr>
          <w:b/>
          <w:u w:val="single"/>
        </w:rPr>
        <w:t xml:space="preserve">Mrs L Potter </w:t>
      </w:r>
      <w:r w:rsidRPr="00771D74">
        <w:rPr>
          <w:b/>
          <w:u w:val="single"/>
        </w:rPr>
        <w:br/>
        <w:t>Phone: 0121 675 3319</w:t>
      </w:r>
      <w:r w:rsidRPr="00771D74">
        <w:rPr>
          <w:b/>
          <w:u w:val="single"/>
        </w:rPr>
        <w:br/>
        <w:t>Email: enquiry@stwilfrd.bham.sch.uk</w:t>
      </w:r>
    </w:p>
    <w:p w:rsidR="00771D74" w:rsidRDefault="00771D74"/>
    <w:p w:rsidR="00771D74" w:rsidRDefault="00771D74"/>
    <w:p w:rsidR="00771D74" w:rsidRDefault="00771D74"/>
    <w:p w:rsidR="00771D74" w:rsidRPr="00841E9B" w:rsidRDefault="00771D74" w:rsidP="001C6C99">
      <w:pPr>
        <w:pStyle w:val="NoSpacing"/>
        <w:rPr>
          <w:rFonts w:ascii="Comic Sans MS" w:hAnsi="Comic Sans MS"/>
        </w:rPr>
      </w:pPr>
    </w:p>
    <w:p w:rsidR="00841E9B" w:rsidRPr="00841E9B" w:rsidRDefault="00841E9B" w:rsidP="00841E9B">
      <w:pPr>
        <w:spacing w:after="14" w:line="273" w:lineRule="auto"/>
        <w:jc w:val="center"/>
        <w:rPr>
          <w:rFonts w:cstheme="minorHAnsi"/>
          <w:sz w:val="28"/>
          <w:szCs w:val="28"/>
        </w:rPr>
      </w:pPr>
      <w:r w:rsidRPr="00841E9B">
        <w:rPr>
          <w:rFonts w:cstheme="minorHAnsi"/>
          <w:b/>
          <w:sz w:val="28"/>
          <w:szCs w:val="28"/>
          <w:u w:val="single" w:color="000000"/>
        </w:rPr>
        <w:t>Special Educational Needs (SEN) School</w:t>
      </w:r>
      <w:r w:rsidRPr="00841E9B">
        <w:rPr>
          <w:rFonts w:cstheme="minorHAnsi"/>
          <w:b/>
          <w:sz w:val="28"/>
          <w:szCs w:val="28"/>
        </w:rPr>
        <w:t xml:space="preserve"> </w:t>
      </w:r>
      <w:r w:rsidRPr="00841E9B">
        <w:rPr>
          <w:rFonts w:cstheme="minorHAnsi"/>
          <w:b/>
          <w:sz w:val="28"/>
          <w:szCs w:val="28"/>
          <w:u w:val="single" w:color="000000"/>
        </w:rPr>
        <w:t>Information Report</w:t>
      </w:r>
    </w:p>
    <w:p w:rsidR="00841E9B" w:rsidRPr="00841E9B" w:rsidRDefault="00841E9B" w:rsidP="00841E9B">
      <w:pPr>
        <w:spacing w:after="179" w:line="256" w:lineRule="auto"/>
        <w:rPr>
          <w:rFonts w:cstheme="minorHAnsi"/>
        </w:rPr>
      </w:pPr>
      <w:r w:rsidRPr="00841E9B">
        <w:rPr>
          <w:rFonts w:cstheme="minorHAnsi"/>
          <w:noProof/>
        </w:rPr>
        <w:drawing>
          <wp:inline distT="0" distB="0" distL="0" distR="0">
            <wp:extent cx="1104900" cy="10972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 cy="1097280"/>
                    </a:xfrm>
                    <a:prstGeom prst="rect">
                      <a:avLst/>
                    </a:prstGeom>
                    <a:noFill/>
                    <a:ln>
                      <a:noFill/>
                    </a:ln>
                  </pic:spPr>
                </pic:pic>
              </a:graphicData>
            </a:graphic>
          </wp:inline>
        </w:drawing>
      </w:r>
    </w:p>
    <w:p w:rsidR="00841E9B" w:rsidRPr="00841E9B" w:rsidRDefault="00841E9B" w:rsidP="00841E9B">
      <w:pPr>
        <w:spacing w:after="201"/>
        <w:ind w:left="-5"/>
        <w:rPr>
          <w:rFonts w:cstheme="minorHAnsi"/>
        </w:rPr>
      </w:pPr>
      <w:r w:rsidRPr="00841E9B">
        <w:rPr>
          <w:rFonts w:cstheme="minorHAnsi"/>
        </w:rPr>
        <w:t xml:space="preserve">Welcome to </w:t>
      </w:r>
      <w:r w:rsidRPr="00841E9B">
        <w:rPr>
          <w:rFonts w:cstheme="minorHAnsi"/>
        </w:rPr>
        <w:t>St Wilfrid</w:t>
      </w:r>
      <w:r w:rsidR="00FB42F8">
        <w:rPr>
          <w:rFonts w:cstheme="minorHAnsi"/>
        </w:rPr>
        <w:t>’</w:t>
      </w:r>
      <w:r w:rsidRPr="00841E9B">
        <w:rPr>
          <w:rFonts w:cstheme="minorHAnsi"/>
        </w:rPr>
        <w:t>s</w:t>
      </w:r>
      <w:r w:rsidRPr="00841E9B">
        <w:rPr>
          <w:rFonts w:cstheme="minorHAnsi"/>
        </w:rPr>
        <w:t xml:space="preserve"> </w:t>
      </w:r>
      <w:r w:rsidR="00FB42F8">
        <w:rPr>
          <w:rFonts w:cstheme="minorHAnsi"/>
        </w:rPr>
        <w:t xml:space="preserve">Catholic </w:t>
      </w:r>
      <w:r w:rsidRPr="00841E9B">
        <w:rPr>
          <w:rFonts w:cstheme="minorHAnsi"/>
        </w:rPr>
        <w:t xml:space="preserve">Primary School’s Special Educations Needs information report. </w:t>
      </w:r>
    </w:p>
    <w:p w:rsidR="00841E9B" w:rsidRPr="00841E9B" w:rsidRDefault="00841E9B" w:rsidP="00841E9B">
      <w:pPr>
        <w:spacing w:after="202"/>
        <w:ind w:left="10" w:right="50"/>
        <w:rPr>
          <w:rFonts w:cstheme="minorHAnsi"/>
        </w:rPr>
      </w:pPr>
      <w:r w:rsidRPr="00841E9B">
        <w:rPr>
          <w:rFonts w:cs="Comic Sans MS"/>
          <w:noProof/>
          <w:sz w:val="24"/>
        </w:rPr>
        <w:drawing>
          <wp:anchor distT="0" distB="0" distL="114300" distR="114300" simplePos="0" relativeHeight="251663360" behindDoc="1" locked="0" layoutInCell="1" allowOverlap="1">
            <wp:simplePos x="0" y="0"/>
            <wp:positionH relativeFrom="column">
              <wp:posOffset>0</wp:posOffset>
            </wp:positionH>
            <wp:positionV relativeFrom="paragraph">
              <wp:posOffset>635</wp:posOffset>
            </wp:positionV>
            <wp:extent cx="1661160" cy="2270760"/>
            <wp:effectExtent l="0" t="0" r="0" b="0"/>
            <wp:wrapTight wrapText="bothSides">
              <wp:wrapPolygon edited="0">
                <wp:start x="0" y="0"/>
                <wp:lineTo x="0" y="21383"/>
                <wp:lineTo x="21303" y="21383"/>
                <wp:lineTo x="213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1160" cy="2270760"/>
                    </a:xfrm>
                    <a:prstGeom prst="rect">
                      <a:avLst/>
                    </a:prstGeom>
                    <a:noFill/>
                  </pic:spPr>
                </pic:pic>
              </a:graphicData>
            </a:graphic>
            <wp14:sizeRelH relativeFrom="page">
              <wp14:pctWidth>0</wp14:pctWidth>
            </wp14:sizeRelH>
            <wp14:sizeRelV relativeFrom="page">
              <wp14:pctHeight>0</wp14:pctHeight>
            </wp14:sizeRelV>
          </wp:anchor>
        </w:drawing>
      </w:r>
      <w:r w:rsidRPr="00841E9B">
        <w:rPr>
          <w:rFonts w:cstheme="minorHAnsi"/>
        </w:rPr>
        <w:t xml:space="preserve">My name is Laura Potter. I am the </w:t>
      </w:r>
      <w:r w:rsidRPr="00841E9B">
        <w:rPr>
          <w:rFonts w:cstheme="minorHAnsi"/>
        </w:rPr>
        <w:t xml:space="preserve">acting </w:t>
      </w:r>
      <w:r w:rsidRPr="00841E9B">
        <w:rPr>
          <w:rFonts w:cstheme="minorHAnsi"/>
        </w:rPr>
        <w:t xml:space="preserve">SENCO of </w:t>
      </w:r>
      <w:r w:rsidRPr="00841E9B">
        <w:rPr>
          <w:rFonts w:cstheme="minorHAnsi"/>
        </w:rPr>
        <w:t>St Wilfrid</w:t>
      </w:r>
      <w:r w:rsidR="00FB42F8">
        <w:rPr>
          <w:rFonts w:cstheme="minorHAnsi"/>
        </w:rPr>
        <w:t>’</w:t>
      </w:r>
      <w:r w:rsidRPr="00841E9B">
        <w:rPr>
          <w:rFonts w:cstheme="minorHAnsi"/>
        </w:rPr>
        <w:t>s</w:t>
      </w:r>
      <w:r w:rsidR="00FB42F8">
        <w:rPr>
          <w:rFonts w:cstheme="minorHAnsi"/>
        </w:rPr>
        <w:t xml:space="preserve"> Catholic</w:t>
      </w:r>
      <w:r w:rsidRPr="00841E9B">
        <w:rPr>
          <w:rFonts w:cstheme="minorHAnsi"/>
        </w:rPr>
        <w:t xml:space="preserve"> Primary School. My role is to work with children, parents, teaching staff, school leaders and outside agencies to do everything we can to support children with Special Educational Needs and Disabilities. </w:t>
      </w:r>
    </w:p>
    <w:p w:rsidR="00841E9B" w:rsidRPr="00841E9B" w:rsidRDefault="00841E9B" w:rsidP="00841E9B">
      <w:pPr>
        <w:spacing w:after="0"/>
        <w:ind w:left="10" w:right="50"/>
        <w:rPr>
          <w:rFonts w:cstheme="minorHAnsi"/>
        </w:rPr>
      </w:pPr>
      <w:r w:rsidRPr="00841E9B">
        <w:rPr>
          <w:rFonts w:cstheme="minorHAnsi"/>
        </w:rPr>
        <w:t xml:space="preserve">The information report tells you about how the staff at </w:t>
      </w:r>
      <w:r w:rsidRPr="00841E9B">
        <w:rPr>
          <w:rFonts w:cstheme="minorHAnsi"/>
        </w:rPr>
        <w:t>St Wilfrid</w:t>
      </w:r>
      <w:r w:rsidR="00FB42F8">
        <w:rPr>
          <w:rFonts w:cstheme="minorHAnsi"/>
        </w:rPr>
        <w:t>’</w:t>
      </w:r>
      <w:r w:rsidRPr="00841E9B">
        <w:rPr>
          <w:rFonts w:cstheme="minorHAnsi"/>
        </w:rPr>
        <w:t>s</w:t>
      </w:r>
      <w:r w:rsidR="00FB42F8">
        <w:rPr>
          <w:rFonts w:cstheme="minorHAnsi"/>
        </w:rPr>
        <w:t xml:space="preserve"> Catholic</w:t>
      </w:r>
      <w:r w:rsidRPr="00841E9B">
        <w:rPr>
          <w:rFonts w:cstheme="minorHAnsi"/>
        </w:rPr>
        <w:t xml:space="preserve"> Primary School support children with Special educational needs and disabilities (SEND). </w:t>
      </w:r>
    </w:p>
    <w:p w:rsidR="00FB42F8" w:rsidRDefault="00FB42F8" w:rsidP="00841E9B">
      <w:pPr>
        <w:spacing w:after="0"/>
        <w:ind w:left="10" w:right="50"/>
        <w:rPr>
          <w:rFonts w:cstheme="minorHAnsi"/>
          <w:b/>
          <w:u w:val="single"/>
        </w:rPr>
      </w:pPr>
    </w:p>
    <w:p w:rsidR="00FB42F8" w:rsidRDefault="00FB42F8" w:rsidP="00841E9B">
      <w:pPr>
        <w:spacing w:after="0"/>
        <w:ind w:left="10" w:right="50"/>
        <w:rPr>
          <w:rFonts w:cstheme="minorHAnsi"/>
          <w:b/>
          <w:u w:val="single"/>
        </w:rPr>
      </w:pPr>
    </w:p>
    <w:p w:rsidR="00841E9B" w:rsidRPr="00841E9B" w:rsidRDefault="00841E9B" w:rsidP="00841E9B">
      <w:pPr>
        <w:spacing w:after="0"/>
        <w:ind w:left="10" w:right="50"/>
        <w:rPr>
          <w:rFonts w:cstheme="minorHAnsi"/>
        </w:rPr>
      </w:pPr>
      <w:r w:rsidRPr="00841E9B">
        <w:rPr>
          <w:rFonts w:cstheme="minorHAnsi"/>
          <w:b/>
          <w:u w:val="single"/>
        </w:rPr>
        <w:t xml:space="preserve">Contact details: </w:t>
      </w:r>
    </w:p>
    <w:p w:rsidR="00841E9B" w:rsidRPr="00841E9B" w:rsidRDefault="00841E9B" w:rsidP="00841E9B">
      <w:pPr>
        <w:spacing w:after="219" w:line="256" w:lineRule="auto"/>
        <w:rPr>
          <w:rFonts w:cstheme="minorHAnsi"/>
        </w:rPr>
      </w:pPr>
      <w:r w:rsidRPr="00841E9B">
        <w:rPr>
          <w:b/>
          <w:u w:val="single"/>
        </w:rPr>
        <w:t>Phone: 0121 675 3319</w:t>
      </w:r>
      <w:r w:rsidRPr="00841E9B">
        <w:rPr>
          <w:b/>
          <w:u w:val="single"/>
        </w:rPr>
        <w:br/>
        <w:t>Email: enquiry@stwilfrd.bham.sch.uk</w:t>
      </w:r>
      <w:r w:rsidRPr="00841E9B">
        <w:rPr>
          <w:rFonts w:cstheme="minorHAnsi"/>
        </w:rPr>
        <w:t xml:space="preserve">  </w:t>
      </w:r>
    </w:p>
    <w:p w:rsidR="00841E9B" w:rsidRPr="00841E9B" w:rsidRDefault="00841E9B" w:rsidP="00841E9B">
      <w:pPr>
        <w:spacing w:after="105"/>
        <w:ind w:left="10" w:right="50"/>
        <w:rPr>
          <w:rFonts w:cstheme="minorHAnsi"/>
        </w:rPr>
      </w:pPr>
      <w:r w:rsidRPr="00841E9B">
        <w:rPr>
          <w:rFonts w:cstheme="minorHAnsi"/>
        </w:rPr>
        <w:t xml:space="preserve">At </w:t>
      </w:r>
      <w:r w:rsidRPr="00841E9B">
        <w:rPr>
          <w:rFonts w:cstheme="minorHAnsi"/>
        </w:rPr>
        <w:t>St Wilfrid</w:t>
      </w:r>
      <w:r w:rsidR="00FB42F8">
        <w:rPr>
          <w:rFonts w:cstheme="minorHAnsi"/>
        </w:rPr>
        <w:t>’</w:t>
      </w:r>
      <w:r w:rsidRPr="00841E9B">
        <w:rPr>
          <w:rFonts w:cstheme="minorHAnsi"/>
        </w:rPr>
        <w:t>s</w:t>
      </w:r>
      <w:r w:rsidR="00FB42F8">
        <w:rPr>
          <w:rFonts w:cstheme="minorHAnsi"/>
        </w:rPr>
        <w:t xml:space="preserve"> Catholic</w:t>
      </w:r>
      <w:r w:rsidRPr="00841E9B">
        <w:rPr>
          <w:rFonts w:cstheme="minorHAnsi"/>
        </w:rPr>
        <w:t xml:space="preserve"> Primary </w:t>
      </w:r>
      <w:proofErr w:type="gramStart"/>
      <w:r w:rsidRPr="00841E9B">
        <w:rPr>
          <w:rFonts w:cstheme="minorHAnsi"/>
        </w:rPr>
        <w:t>School</w:t>
      </w:r>
      <w:proofErr w:type="gramEnd"/>
      <w:r w:rsidRPr="00841E9B">
        <w:rPr>
          <w:rFonts w:cstheme="minorHAnsi"/>
        </w:rPr>
        <w:t xml:space="preserve"> we strive to support all our children and enable them to enjoy and achieve at our school. Quality teaching is vital, however for some children there are occasions when further additional support may be needed to help them achieve their targets.  </w:t>
      </w:r>
    </w:p>
    <w:p w:rsidR="00841E9B" w:rsidRDefault="00841E9B" w:rsidP="00841E9B">
      <w:pPr>
        <w:spacing w:after="214" w:line="256" w:lineRule="auto"/>
        <w:jc w:val="center"/>
        <w:rPr>
          <w:rFonts w:asciiTheme="minorHAnsi" w:hAnsiTheme="minorHAnsi" w:cstheme="minorHAnsi"/>
          <w:noProof/>
        </w:rPr>
      </w:pPr>
    </w:p>
    <w:p w:rsidR="00841E9B" w:rsidRDefault="00841E9B" w:rsidP="00841E9B">
      <w:pPr>
        <w:spacing w:after="214" w:line="256" w:lineRule="auto"/>
        <w:jc w:val="center"/>
        <w:rPr>
          <w:rFonts w:asciiTheme="minorHAnsi" w:hAnsiTheme="minorHAnsi" w:cstheme="minorHAnsi"/>
        </w:rPr>
      </w:pPr>
    </w:p>
    <w:p w:rsidR="00841E9B" w:rsidRDefault="00841E9B" w:rsidP="00841E9B">
      <w:pPr>
        <w:spacing w:after="214" w:line="256" w:lineRule="auto"/>
        <w:jc w:val="center"/>
        <w:rPr>
          <w:rFonts w:asciiTheme="minorHAnsi" w:hAnsiTheme="minorHAnsi" w:cstheme="minorHAnsi"/>
        </w:rPr>
      </w:pPr>
    </w:p>
    <w:p w:rsidR="00841E9B" w:rsidRDefault="00841E9B" w:rsidP="00841E9B">
      <w:pPr>
        <w:spacing w:after="214" w:line="256" w:lineRule="auto"/>
        <w:jc w:val="center"/>
        <w:rPr>
          <w:rFonts w:asciiTheme="minorHAnsi" w:hAnsiTheme="minorHAnsi" w:cstheme="minorHAnsi"/>
        </w:rPr>
      </w:pPr>
    </w:p>
    <w:p w:rsidR="00841E9B" w:rsidRDefault="00841E9B" w:rsidP="00FB42F8">
      <w:pPr>
        <w:spacing w:after="214" w:line="256" w:lineRule="auto"/>
        <w:rPr>
          <w:rFonts w:asciiTheme="minorHAnsi" w:hAnsiTheme="minorHAnsi" w:cstheme="minorHAnsi"/>
        </w:rPr>
      </w:pPr>
    </w:p>
    <w:p w:rsidR="001C6C99" w:rsidRPr="001C6C99" w:rsidRDefault="001C6C99" w:rsidP="001C6C99">
      <w:pPr>
        <w:pStyle w:val="NoSpacing"/>
        <w:rPr>
          <w:rFonts w:ascii="Comic Sans MS" w:hAnsi="Comic Sans MS"/>
        </w:rPr>
      </w:pPr>
    </w:p>
    <w:p w:rsidR="00771D74" w:rsidRPr="001C6C99" w:rsidRDefault="001C6C99" w:rsidP="001C6C99">
      <w:pPr>
        <w:pStyle w:val="NoSpacing"/>
        <w:rPr>
          <w:rFonts w:ascii="Comic Sans MS" w:hAnsi="Comic Sans MS"/>
        </w:rPr>
      </w:pPr>
      <w:r w:rsidRPr="001C6C99">
        <w:rPr>
          <w:rFonts w:ascii="Comic Sans MS" w:hAnsi="Comic Sans MS"/>
        </w:rPr>
        <w:lastRenderedPageBreak/>
        <w:t xml:space="preserve">The SEND Information Report aims to outline how the SEND Policy will be implemented within </w:t>
      </w:r>
      <w:r>
        <w:rPr>
          <w:rFonts w:ascii="Comic Sans MS" w:hAnsi="Comic Sans MS"/>
        </w:rPr>
        <w:t>St Wilfrid’s Catholic J &amp; I</w:t>
      </w:r>
      <w:r w:rsidRPr="001C6C99">
        <w:rPr>
          <w:rFonts w:ascii="Comic Sans MS" w:hAnsi="Comic Sans MS"/>
        </w:rPr>
        <w:t xml:space="preserve"> School</w:t>
      </w:r>
      <w:r>
        <w:rPr>
          <w:rFonts w:ascii="Comic Sans MS" w:hAnsi="Comic Sans MS"/>
        </w:rPr>
        <w:t xml:space="preserve"> and </w:t>
      </w:r>
      <w:r w:rsidRPr="001C6C99">
        <w:rPr>
          <w:rFonts w:ascii="Comic Sans MS" w:hAnsi="Comic Sans MS"/>
        </w:rPr>
        <w:t>detail</w:t>
      </w:r>
      <w:r>
        <w:rPr>
          <w:rFonts w:ascii="Comic Sans MS" w:hAnsi="Comic Sans MS"/>
        </w:rPr>
        <w:t>s</w:t>
      </w:r>
      <w:r w:rsidRPr="001C6C99">
        <w:rPr>
          <w:rFonts w:ascii="Comic Sans MS" w:hAnsi="Comic Sans MS"/>
        </w:rPr>
        <w:t xml:space="preserve"> the offer for SEND within </w:t>
      </w:r>
      <w:r>
        <w:rPr>
          <w:rFonts w:ascii="Comic Sans MS" w:hAnsi="Comic Sans MS"/>
        </w:rPr>
        <w:t>St Wilfrid’s Catholic J &amp; I</w:t>
      </w:r>
      <w:r w:rsidRPr="001C6C99">
        <w:rPr>
          <w:rFonts w:ascii="Comic Sans MS" w:hAnsi="Comic Sans MS"/>
        </w:rPr>
        <w:t xml:space="preserve"> School and ways in which parents, children and young people may access the support required.</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rPr>
        <w:t xml:space="preserve">This SEND information report is based on the statutory </w:t>
      </w:r>
      <w:r w:rsidRPr="001C6C99">
        <w:rPr>
          <w:rFonts w:ascii="Comic Sans MS" w:hAnsi="Comic Sans MS"/>
          <w:b/>
        </w:rPr>
        <w:t xml:space="preserve">Special Educational Needs and Disability (SEND) Code of Practice </w:t>
      </w:r>
      <w:r w:rsidRPr="001C6C99">
        <w:rPr>
          <w:rFonts w:ascii="Comic Sans MS" w:hAnsi="Comic Sans MS"/>
        </w:rPr>
        <w:t>and the following legislation:</w:t>
      </w:r>
    </w:p>
    <w:p w:rsidR="001C6C99" w:rsidRP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Part 3 of the </w:t>
      </w:r>
      <w:r w:rsidRPr="001C6C99">
        <w:rPr>
          <w:rFonts w:ascii="Comic Sans MS" w:hAnsi="Comic Sans MS"/>
          <w:b/>
        </w:rPr>
        <w:t>Children and Families Act 2014</w:t>
      </w:r>
      <w:r w:rsidRPr="001C6C99">
        <w:rPr>
          <w:rFonts w:ascii="Comic Sans MS" w:hAnsi="Comic Sans MS"/>
        </w:rPr>
        <w:t>, which sets out schools’ responsibilities for pupils with SEN and disabilities</w:t>
      </w:r>
    </w:p>
    <w:p w:rsid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r>
      <w:r w:rsidRPr="001C6C99">
        <w:rPr>
          <w:rFonts w:ascii="Comic Sans MS" w:hAnsi="Comic Sans MS"/>
          <w:b/>
        </w:rPr>
        <w:t>The Special Educational Needs and Disability Regulations 2014</w:t>
      </w:r>
      <w:r w:rsidRPr="001C6C99">
        <w:rPr>
          <w:rFonts w:ascii="Comic Sans MS" w:hAnsi="Comic Sans MS"/>
        </w:rPr>
        <w:t>, which set out schools’ responsibilities for education, health and care (EHC) plans, SEN coordinators (SENCOs) and the SEN information report</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lang w:val="en-GB"/>
        </w:rPr>
      </w:pPr>
      <w:r w:rsidRPr="001C6C99">
        <w:rPr>
          <w:rFonts w:ascii="Comic Sans MS" w:hAnsi="Comic Sans MS"/>
          <w:noProof/>
          <w:lang w:val="en-GB"/>
        </w:rPr>
        <mc:AlternateContent>
          <mc:Choice Requires="wps">
            <w:drawing>
              <wp:anchor distT="45720" distB="45720" distL="114300" distR="114300" simplePos="0" relativeHeight="251656192" behindDoc="0" locked="0" layoutInCell="1" allowOverlap="1">
                <wp:simplePos x="0" y="0"/>
                <wp:positionH relativeFrom="column">
                  <wp:posOffset>617220</wp:posOffset>
                </wp:positionH>
                <wp:positionV relativeFrom="paragraph">
                  <wp:posOffset>9525</wp:posOffset>
                </wp:positionV>
                <wp:extent cx="3939540" cy="1404620"/>
                <wp:effectExtent l="57150" t="38100" r="80010" b="1035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954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1C6C99" w:rsidRPr="001C6C99" w:rsidRDefault="001C6C99" w:rsidP="001C6C99">
                            <w:pPr>
                              <w:jc w:val="center"/>
                              <w:rPr>
                                <w:b/>
                                <w:color w:val="0070C0"/>
                                <w:sz w:val="48"/>
                                <w:szCs w:val="48"/>
                              </w:rPr>
                            </w:pPr>
                            <w:r w:rsidRPr="001C6C99">
                              <w:rPr>
                                <w:b/>
                                <w:color w:val="0070C0"/>
                                <w:sz w:val="48"/>
                                <w:szCs w:val="48"/>
                              </w:rPr>
                              <w:t>What is SEND?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6pt;margin-top:.75pt;width:310.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" fillcolor="#a5d5e2 [1624]" strokecolor="#40a7c2 [3048]">
                <v:fill color2="#e4f2f6 [504]" rotate="t" angle="180" colors="0 #9eeaff;22938f #bbefff;1 #e4f9ff" focus="100%" type="gradient"/>
                <v:shadow on="t" color="black" opacity="24903f" origin=",.5" offset="0,.55556mm"/>
                <v:textbox style="mso-fit-shape-to-text:t">
                  <w:txbxContent>
                    <w:p w:rsidR="001C6C99" w:rsidRPr="001C6C99" w:rsidRDefault="001C6C99" w:rsidP="001C6C99">
                      <w:pPr>
                        <w:jc w:val="center"/>
                        <w:rPr>
                          <w:b/>
                          <w:color w:val="0070C0"/>
                          <w:sz w:val="48"/>
                          <w:szCs w:val="48"/>
                        </w:rPr>
                      </w:pPr>
                      <w:r w:rsidRPr="001C6C99">
                        <w:rPr>
                          <w:b/>
                          <w:color w:val="0070C0"/>
                          <w:sz w:val="48"/>
                          <w:szCs w:val="48"/>
                        </w:rPr>
                        <w:t>What is SEND?</w:t>
                      </w:r>
                    </w:p>
                  </w:txbxContent>
                </v:textbox>
                <w10:wrap type="square"/>
              </v:shape>
            </w:pict>
          </mc:Fallback>
        </mc:AlternateContent>
      </w:r>
    </w:p>
    <w:p w:rsidR="001C6C99" w:rsidRDefault="001C6C99" w:rsidP="001C6C99">
      <w:pPr>
        <w:pStyle w:val="NoSpacing"/>
        <w:rPr>
          <w:rFonts w:ascii="Comic Sans MS" w:hAnsi="Comic Sans MS"/>
          <w:lang w:val="en-GB"/>
        </w:rPr>
      </w:pPr>
    </w:p>
    <w:p w:rsidR="001C6C99" w:rsidRDefault="001C6C99" w:rsidP="001C6C99">
      <w:pPr>
        <w:pStyle w:val="NoSpacing"/>
        <w:rPr>
          <w:rFonts w:ascii="Comic Sans MS" w:hAnsi="Comic Sans MS"/>
          <w:lang w:val="en-GB"/>
        </w:rPr>
      </w:pPr>
    </w:p>
    <w:p w:rsidR="001C6C99" w:rsidRDefault="001C6C99" w:rsidP="001C6C99">
      <w:pPr>
        <w:pStyle w:val="NoSpacing"/>
        <w:rPr>
          <w:rFonts w:ascii="Comic Sans MS" w:hAnsi="Comic Sans MS"/>
          <w:lang w:val="en-GB"/>
        </w:rPr>
      </w:pPr>
    </w:p>
    <w:p w:rsidR="001C6C99" w:rsidRDefault="001C6C99" w:rsidP="001C6C99">
      <w:pPr>
        <w:pStyle w:val="NoSpacing"/>
        <w:rPr>
          <w:rFonts w:ascii="Comic Sans MS" w:hAnsi="Comic Sans MS"/>
          <w:lang w:val="en-GB"/>
        </w:rPr>
      </w:pPr>
    </w:p>
    <w:p w:rsidR="001C6C99" w:rsidRDefault="001C6C99" w:rsidP="001C6C99">
      <w:pPr>
        <w:pStyle w:val="NoSpacing"/>
        <w:rPr>
          <w:rFonts w:ascii="Comic Sans MS" w:hAnsi="Comic Sans MS"/>
          <w:lang w:val="en-GB"/>
        </w:rPr>
      </w:pPr>
    </w:p>
    <w:p w:rsidR="001C6C99" w:rsidRPr="001C6C99" w:rsidRDefault="001C6C99" w:rsidP="001C6C99">
      <w:pPr>
        <w:pStyle w:val="NoSpacing"/>
        <w:rPr>
          <w:rFonts w:ascii="Comic Sans MS" w:hAnsi="Comic Sans MS"/>
          <w:lang w:val="en-GB"/>
        </w:rPr>
      </w:pPr>
      <w:r w:rsidRPr="001C6C99">
        <w:rPr>
          <w:rFonts w:ascii="Comic Sans MS" w:hAnsi="Comic Sans MS"/>
          <w:lang w:val="en-GB"/>
        </w:rPr>
        <w:t>SEND refers to a learning difficulty or disability which calls for special educational provision to be made, for example, where a child has:</w:t>
      </w:r>
    </w:p>
    <w:p w:rsidR="001C6C99" w:rsidRPr="001C6C99" w:rsidRDefault="001C6C99" w:rsidP="001C6C99">
      <w:pPr>
        <w:pStyle w:val="NoSpacing"/>
        <w:numPr>
          <w:ilvl w:val="0"/>
          <w:numId w:val="10"/>
        </w:numPr>
        <w:rPr>
          <w:rFonts w:ascii="Comic Sans MS" w:hAnsi="Comic Sans MS"/>
          <w:lang w:val="en-GB"/>
        </w:rPr>
      </w:pPr>
      <w:r w:rsidRPr="001C6C99">
        <w:rPr>
          <w:rFonts w:ascii="Comic Sans MS" w:hAnsi="Comic Sans MS"/>
          <w:lang w:val="en-GB"/>
        </w:rPr>
        <w:t>a significantly greater difficulty in learning than the majority of others of the same age, or</w:t>
      </w:r>
    </w:p>
    <w:p w:rsidR="001C6C99" w:rsidRPr="001C6C99" w:rsidRDefault="001C6C99" w:rsidP="001C6C99">
      <w:pPr>
        <w:pStyle w:val="NoSpacing"/>
        <w:numPr>
          <w:ilvl w:val="0"/>
          <w:numId w:val="10"/>
        </w:numPr>
        <w:rPr>
          <w:rFonts w:ascii="Comic Sans MS" w:hAnsi="Comic Sans MS"/>
          <w:lang w:val="en-GB"/>
        </w:rPr>
      </w:pPr>
      <w:r w:rsidRPr="001C6C99">
        <w:rPr>
          <w:rFonts w:ascii="Comic Sans MS" w:hAnsi="Comic Sans MS"/>
          <w:lang w:val="en-GB"/>
        </w:rPr>
        <w:t>a disability which prevents or hinders them from making use of facilities of a kind generally provided for others of the same age in mainstream schools</w:t>
      </w:r>
    </w:p>
    <w:p w:rsidR="001C6C99" w:rsidRPr="001C6C99" w:rsidRDefault="001C6C99" w:rsidP="001C6C99">
      <w:pPr>
        <w:pStyle w:val="NoSpacing"/>
        <w:rPr>
          <w:rFonts w:ascii="Comic Sans MS" w:hAnsi="Comic Sans MS"/>
          <w:lang w:val="en-GB"/>
        </w:rPr>
      </w:pPr>
      <w:r w:rsidRPr="001C6C99">
        <w:rPr>
          <w:rFonts w:ascii="Comic Sans MS" w:hAnsi="Comic Sans MS"/>
          <w:lang w:val="en-GB"/>
        </w:rPr>
        <w:t xml:space="preserve">Special educational provision is additional to, or different from, any provision made generally for other children or young people of the same age by mainstream schools. </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FB42F8" w:rsidRDefault="00FB42F8" w:rsidP="001C6C99">
      <w:pPr>
        <w:pStyle w:val="NoSpacing"/>
        <w:rPr>
          <w:rFonts w:ascii="Comic Sans MS" w:hAnsi="Comic Sans MS"/>
        </w:rPr>
      </w:pPr>
    </w:p>
    <w:p w:rsidR="00FB42F8" w:rsidRDefault="00FB42F8"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noProof/>
        </w:rPr>
        <w:lastRenderedPageBreak/>
        <mc:AlternateContent>
          <mc:Choice Requires="wps">
            <w:drawing>
              <wp:anchor distT="45720" distB="45720" distL="114300" distR="114300" simplePos="0" relativeHeight="251657216" behindDoc="0" locked="0" layoutInCell="1" allowOverlap="1">
                <wp:simplePos x="0" y="0"/>
                <wp:positionH relativeFrom="column">
                  <wp:posOffset>-693420</wp:posOffset>
                </wp:positionH>
                <wp:positionV relativeFrom="paragraph">
                  <wp:posOffset>45720</wp:posOffset>
                </wp:positionV>
                <wp:extent cx="6858000" cy="990600"/>
                <wp:effectExtent l="57150" t="38100" r="76200" b="952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906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1C6C99" w:rsidRPr="001C6C99" w:rsidRDefault="001C6C99" w:rsidP="001C6C99">
                            <w:pPr>
                              <w:spacing w:after="160" w:line="259" w:lineRule="auto"/>
                              <w:jc w:val="center"/>
                              <w:rPr>
                                <w:b/>
                                <w:color w:val="0070C0"/>
                                <w:sz w:val="48"/>
                                <w:szCs w:val="48"/>
                              </w:rPr>
                            </w:pPr>
                            <w:r w:rsidRPr="001C6C99">
                              <w:rPr>
                                <w:b/>
                                <w:color w:val="0070C0"/>
                                <w:sz w:val="48"/>
                                <w:szCs w:val="48"/>
                              </w:rPr>
                              <w:t>Which SEND needs do we provide for at St Wilfrid’s?</w:t>
                            </w:r>
                          </w:p>
                          <w:p w:rsidR="001C6C99" w:rsidRDefault="001C6C99"/>
                          <w:p w:rsidR="001C6C99" w:rsidRDefault="001C6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4.6pt;margin-top:3.6pt;width:540pt;height:7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" fillcolor="#a5d5e2 [1624]" strokecolor="#40a7c2 [3048]">
                <v:fill color2="#e4f2f6 [504]" rotate="t" angle="180" colors="0 #9eeaff;22938f #bbefff;1 #e4f9ff" focus="100%" type="gradient"/>
                <v:shadow on="t" color="black" opacity="24903f" origin=",.5" offset="0,.55556mm"/>
                <v:textbox>
                  <w:txbxContent>
                    <w:p w:rsidR="001C6C99" w:rsidRPr="001C6C99" w:rsidRDefault="001C6C99" w:rsidP="001C6C99">
                      <w:pPr>
                        <w:spacing w:after="160" w:line="259" w:lineRule="auto"/>
                        <w:jc w:val="center"/>
                        <w:rPr>
                          <w:b/>
                          <w:color w:val="0070C0"/>
                          <w:sz w:val="48"/>
                          <w:szCs w:val="48"/>
                        </w:rPr>
                      </w:pPr>
                      <w:bookmarkStart w:id="1" w:name="_GoBack"/>
                      <w:r w:rsidRPr="001C6C99">
                        <w:rPr>
                          <w:b/>
                          <w:color w:val="0070C0"/>
                          <w:sz w:val="48"/>
                          <w:szCs w:val="48"/>
                        </w:rPr>
                        <w:t>Wh</w:t>
                      </w:r>
                      <w:r w:rsidRPr="001C6C99">
                        <w:rPr>
                          <w:b/>
                          <w:color w:val="0070C0"/>
                          <w:sz w:val="48"/>
                          <w:szCs w:val="48"/>
                        </w:rPr>
                        <w:t>ich</w:t>
                      </w:r>
                      <w:r w:rsidRPr="001C6C99">
                        <w:rPr>
                          <w:b/>
                          <w:color w:val="0070C0"/>
                          <w:sz w:val="48"/>
                          <w:szCs w:val="48"/>
                        </w:rPr>
                        <w:t xml:space="preserve"> SEND needs do we provide for</w:t>
                      </w:r>
                      <w:r w:rsidRPr="001C6C99">
                        <w:rPr>
                          <w:b/>
                          <w:color w:val="0070C0"/>
                          <w:sz w:val="48"/>
                          <w:szCs w:val="48"/>
                        </w:rPr>
                        <w:t xml:space="preserve"> at St Wilfrid’s?</w:t>
                      </w:r>
                    </w:p>
                    <w:p w:rsidR="001C6C99" w:rsidRDefault="001C6C99"/>
                    <w:bookmarkEnd w:id="1"/>
                    <w:p w:rsidR="001C6C99" w:rsidRDefault="001C6C99"/>
                  </w:txbxContent>
                </v:textbox>
              </v:shape>
            </w:pict>
          </mc:Fallback>
        </mc:AlternateConten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rPr>
        <w:t>At St Wilfrid’s we support children with a wide range of additional needs and are committed to the early identification and assessment of pupils to facilitate learning for all.</w:t>
      </w:r>
      <w:r w:rsidRPr="001C6C99">
        <w:t xml:space="preserve"> </w:t>
      </w:r>
      <w:r w:rsidRPr="001C6C99">
        <w:rPr>
          <w:rFonts w:ascii="Comic Sans MS" w:hAnsi="Comic Sans MS"/>
        </w:rPr>
        <w:t>Help and support can be provided for the following areas of need:</w:t>
      </w:r>
    </w:p>
    <w:tbl>
      <w:tblPr>
        <w:tblW w:w="9640" w:type="dxa"/>
        <w:tblInd w:w="-147" w:type="dxa"/>
        <w:tblCellMar>
          <w:top w:w="76" w:type="dxa"/>
          <w:right w:w="69" w:type="dxa"/>
        </w:tblCellMar>
        <w:tblLook w:val="04A0" w:firstRow="1" w:lastRow="0" w:firstColumn="1" w:lastColumn="0" w:noHBand="0" w:noVBand="1"/>
      </w:tblPr>
      <w:tblGrid>
        <w:gridCol w:w="3544"/>
        <w:gridCol w:w="6096"/>
      </w:tblGrid>
      <w:tr w:rsidR="001C6C99" w:rsidRPr="001C6C99" w:rsidTr="008749DF">
        <w:trPr>
          <w:trHeight w:val="394"/>
        </w:trPr>
        <w:tc>
          <w:tcPr>
            <w:tcW w:w="3544" w:type="dxa"/>
            <w:tcBorders>
              <w:top w:val="single" w:sz="4" w:space="0" w:color="000000"/>
              <w:left w:val="single" w:sz="4" w:space="0" w:color="000000"/>
              <w:bottom w:val="single" w:sz="4" w:space="0" w:color="000000"/>
              <w:right w:val="single" w:sz="4" w:space="0" w:color="000000"/>
            </w:tcBorders>
            <w:shd w:val="clear" w:color="auto" w:fill="BDD6EE"/>
          </w:tcPr>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Area of need </w:t>
            </w:r>
          </w:p>
        </w:tc>
        <w:tc>
          <w:tcPr>
            <w:tcW w:w="6096" w:type="dxa"/>
            <w:tcBorders>
              <w:top w:val="single" w:sz="4" w:space="0" w:color="000000"/>
              <w:left w:val="single" w:sz="4" w:space="0" w:color="000000"/>
              <w:bottom w:val="single" w:sz="4" w:space="0" w:color="000000"/>
              <w:right w:val="single" w:sz="4" w:space="0" w:color="000000"/>
            </w:tcBorders>
            <w:shd w:val="clear" w:color="auto" w:fill="BDD6EE"/>
          </w:tcPr>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What this could look like </w:t>
            </w:r>
          </w:p>
        </w:tc>
      </w:tr>
      <w:tr w:rsidR="001C6C99" w:rsidRPr="001C6C99" w:rsidTr="008749DF">
        <w:trPr>
          <w:trHeight w:val="2184"/>
        </w:trPr>
        <w:tc>
          <w:tcPr>
            <w:tcW w:w="3544"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b/>
                <w:lang w:val="en-GB"/>
              </w:rPr>
            </w:pPr>
            <w:r w:rsidRPr="001C6C99">
              <w:rPr>
                <w:rFonts w:ascii="Comic Sans MS" w:hAnsi="Comic Sans MS"/>
                <w:noProof/>
                <w:lang w:val="en-GB"/>
              </w:rPr>
              <w:drawing>
                <wp:inline distT="0" distB="0" distL="0" distR="0" wp14:anchorId="06773B83" wp14:editId="2732BE43">
                  <wp:extent cx="876300" cy="781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76300" cy="781050"/>
                          </a:xfrm>
                          <a:prstGeom prst="rect">
                            <a:avLst/>
                          </a:prstGeom>
                        </pic:spPr>
                      </pic:pic>
                    </a:graphicData>
                  </a:graphic>
                </wp:inline>
              </w:drawing>
            </w:r>
          </w:p>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Cognition and Learning </w:t>
            </w:r>
          </w:p>
        </w:tc>
        <w:tc>
          <w:tcPr>
            <w:tcW w:w="6096"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lang w:val="en-GB"/>
              </w:rPr>
            </w:pPr>
            <w:r w:rsidRPr="001C6C99">
              <w:rPr>
                <w:rFonts w:ascii="Comic Sans MS" w:hAnsi="Comic Sans MS"/>
                <w:lang w:val="en-GB"/>
              </w:rPr>
              <w:t>This area includes general learning difficulties (which may be moderate or severe), profound and multiple learning difficulties (PMLD) and specific learning difficulties (</w:t>
            </w:r>
            <w:proofErr w:type="spellStart"/>
            <w:r w:rsidRPr="001C6C99">
              <w:rPr>
                <w:rFonts w:ascii="Comic Sans MS" w:hAnsi="Comic Sans MS"/>
                <w:lang w:val="en-GB"/>
              </w:rPr>
              <w:t>SpLD</w:t>
            </w:r>
            <w:proofErr w:type="spellEnd"/>
            <w:r w:rsidRPr="001C6C99">
              <w:rPr>
                <w:rFonts w:ascii="Comic Sans MS" w:hAnsi="Comic Sans MS"/>
                <w:lang w:val="en-GB"/>
              </w:rPr>
              <w:t xml:space="preserve">). </w:t>
            </w:r>
          </w:p>
          <w:p w:rsidR="001C6C99" w:rsidRPr="001C6C99" w:rsidRDefault="001C6C99" w:rsidP="008749DF">
            <w:pPr>
              <w:pStyle w:val="NoSpacing"/>
              <w:rPr>
                <w:rFonts w:ascii="Comic Sans MS" w:hAnsi="Comic Sans MS"/>
                <w:lang w:val="en-GB"/>
              </w:rPr>
            </w:pPr>
            <w:proofErr w:type="spellStart"/>
            <w:r w:rsidRPr="001C6C99">
              <w:rPr>
                <w:rFonts w:ascii="Comic Sans MS" w:hAnsi="Comic Sans MS"/>
                <w:lang w:val="en-GB"/>
              </w:rPr>
              <w:t>SpLDs</w:t>
            </w:r>
            <w:proofErr w:type="spellEnd"/>
            <w:r w:rsidRPr="001C6C99">
              <w:rPr>
                <w:rFonts w:ascii="Comic Sans MS" w:hAnsi="Comic Sans MS"/>
                <w:lang w:val="en-GB"/>
              </w:rPr>
              <w:t xml:space="preserve"> include: dyslexia (difficulties with reading and spelling), dyscalculia (difficulties with number and calculation), and dyspraxia (or ‘developmental coordination disorder’, difficulties with motor planning). </w:t>
            </w:r>
          </w:p>
        </w:tc>
      </w:tr>
      <w:tr w:rsidR="001C6C99" w:rsidRPr="001C6C99" w:rsidTr="008749DF">
        <w:trPr>
          <w:trHeight w:val="1763"/>
        </w:trPr>
        <w:tc>
          <w:tcPr>
            <w:tcW w:w="3544"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b/>
                <w:lang w:val="en-GB"/>
              </w:rPr>
            </w:pPr>
            <w:r w:rsidRPr="001C6C99">
              <w:rPr>
                <w:rFonts w:ascii="Comic Sans MS" w:hAnsi="Comic Sans MS"/>
                <w:noProof/>
                <w:lang w:val="en-GB"/>
              </w:rPr>
              <w:drawing>
                <wp:inline distT="0" distB="0" distL="0" distR="0" wp14:anchorId="60B9CBDE" wp14:editId="52CEFCB2">
                  <wp:extent cx="876300" cy="666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6300" cy="666750"/>
                          </a:xfrm>
                          <a:prstGeom prst="rect">
                            <a:avLst/>
                          </a:prstGeom>
                        </pic:spPr>
                      </pic:pic>
                    </a:graphicData>
                  </a:graphic>
                </wp:inline>
              </w:drawing>
            </w:r>
          </w:p>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Communication and Interaction </w:t>
            </w:r>
          </w:p>
        </w:tc>
        <w:tc>
          <w:tcPr>
            <w:tcW w:w="6096"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lang w:val="en-GB"/>
              </w:rPr>
            </w:pPr>
            <w:r w:rsidRPr="001C6C99">
              <w:rPr>
                <w:rFonts w:ascii="Comic Sans MS" w:hAnsi="Comic Sans MS"/>
                <w:lang w:val="en-GB"/>
              </w:rPr>
              <w:t xml:space="preserve">This area includes speech, language and communication needs </w:t>
            </w:r>
          </w:p>
          <w:p w:rsidR="001C6C99" w:rsidRPr="001C6C99" w:rsidRDefault="001C6C99" w:rsidP="008749DF">
            <w:pPr>
              <w:pStyle w:val="NoSpacing"/>
              <w:rPr>
                <w:rFonts w:ascii="Comic Sans MS" w:hAnsi="Comic Sans MS"/>
                <w:lang w:val="en-GB"/>
              </w:rPr>
            </w:pPr>
            <w:r w:rsidRPr="001C6C99">
              <w:rPr>
                <w:rFonts w:ascii="Comic Sans MS" w:hAnsi="Comic Sans MS"/>
                <w:lang w:val="en-GB"/>
              </w:rPr>
              <w:t xml:space="preserve">(SLCN), which could mean difficulties with speech production, the understanding of language, the expression of language or a combination of all three. It also includes difficulties with the social use of language. </w:t>
            </w:r>
          </w:p>
        </w:tc>
      </w:tr>
      <w:tr w:rsidR="001C6C99" w:rsidRPr="001C6C99" w:rsidTr="008749DF">
        <w:trPr>
          <w:trHeight w:val="2329"/>
        </w:trPr>
        <w:tc>
          <w:tcPr>
            <w:tcW w:w="3544" w:type="dxa"/>
            <w:tcBorders>
              <w:top w:val="single" w:sz="4" w:space="0" w:color="000000"/>
              <w:left w:val="single" w:sz="4" w:space="0" w:color="000000"/>
              <w:right w:val="single" w:sz="4" w:space="0" w:color="000000"/>
            </w:tcBorders>
          </w:tcPr>
          <w:p w:rsidR="001C6C99" w:rsidRPr="001C6C99" w:rsidRDefault="001C6C99" w:rsidP="008749DF">
            <w:pPr>
              <w:pStyle w:val="NoSpacing"/>
              <w:rPr>
                <w:rFonts w:ascii="Comic Sans MS" w:hAnsi="Comic Sans MS"/>
                <w:b/>
                <w:lang w:val="en-GB"/>
              </w:rPr>
            </w:pPr>
            <w:r w:rsidRPr="001C6C99">
              <w:rPr>
                <w:rFonts w:ascii="Comic Sans MS" w:hAnsi="Comic Sans MS"/>
                <w:noProof/>
                <w:lang w:val="en-GB"/>
              </w:rPr>
              <w:drawing>
                <wp:anchor distT="0" distB="0" distL="114300" distR="114300" simplePos="0" relativeHeight="251659264" behindDoc="0" locked="0" layoutInCell="1" allowOverlap="1" wp14:anchorId="69C1102E" wp14:editId="2E96948C">
                  <wp:simplePos x="0" y="0"/>
                  <wp:positionH relativeFrom="column">
                    <wp:posOffset>34290</wp:posOffset>
                  </wp:positionH>
                  <wp:positionV relativeFrom="paragraph">
                    <wp:posOffset>52071</wp:posOffset>
                  </wp:positionV>
                  <wp:extent cx="2117037" cy="4889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69047" cy="500962"/>
                          </a:xfrm>
                          <a:prstGeom prst="rect">
                            <a:avLst/>
                          </a:prstGeom>
                        </pic:spPr>
                      </pic:pic>
                    </a:graphicData>
                  </a:graphic>
                  <wp14:sizeRelH relativeFrom="margin">
                    <wp14:pctWidth>0</wp14:pctWidth>
                  </wp14:sizeRelH>
                  <wp14:sizeRelV relativeFrom="margin">
                    <wp14:pctHeight>0</wp14:pctHeight>
                  </wp14:sizeRelV>
                </wp:anchor>
              </w:drawing>
            </w:r>
          </w:p>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Social, emotional and mental health difficulties </w:t>
            </w:r>
          </w:p>
        </w:tc>
        <w:tc>
          <w:tcPr>
            <w:tcW w:w="6096" w:type="dxa"/>
            <w:tcBorders>
              <w:top w:val="single" w:sz="4" w:space="0" w:color="000000"/>
              <w:left w:val="single" w:sz="4" w:space="0" w:color="000000"/>
              <w:right w:val="single" w:sz="4" w:space="0" w:color="000000"/>
            </w:tcBorders>
          </w:tcPr>
          <w:p w:rsidR="001C6C99" w:rsidRPr="001C6C99" w:rsidRDefault="001C6C99" w:rsidP="008749DF">
            <w:pPr>
              <w:pStyle w:val="NoSpacing"/>
              <w:rPr>
                <w:rFonts w:ascii="Comic Sans MS" w:hAnsi="Comic Sans MS"/>
                <w:lang w:val="en-GB"/>
              </w:rPr>
            </w:pPr>
            <w:r w:rsidRPr="001C6C99">
              <w:rPr>
                <w:rFonts w:ascii="Comic Sans MS" w:hAnsi="Comic Sans MS"/>
                <w:lang w:val="en-GB"/>
              </w:rPr>
              <w:t xml:space="preserve">This area includes children who find it difficult to manage their feelings and behaviour. Challenging behaviours are displayed for many reasons, which may be indicative of underlying mental health difficulties (such as anxiety or </w:t>
            </w:r>
          </w:p>
          <w:p w:rsidR="001C6C99" w:rsidRPr="001C6C99" w:rsidRDefault="001C6C99" w:rsidP="008749DF">
            <w:pPr>
              <w:pStyle w:val="NoSpacing"/>
              <w:rPr>
                <w:rFonts w:ascii="Comic Sans MS" w:hAnsi="Comic Sans MS"/>
                <w:lang w:val="en-GB"/>
              </w:rPr>
            </w:pPr>
            <w:r w:rsidRPr="001C6C99">
              <w:rPr>
                <w:rFonts w:ascii="Comic Sans MS" w:hAnsi="Comic Sans MS"/>
                <w:lang w:val="en-GB"/>
              </w:rPr>
              <w:t xml:space="preserve">depression), or emotional issues (such as disordered attachment). Some children have disorders such as ADHD (Attention Deficit Hyperactivity Disorder) or ADD (Attention Deficit Disorder) which affect how they behave. </w:t>
            </w:r>
          </w:p>
        </w:tc>
      </w:tr>
      <w:tr w:rsidR="001C6C99" w:rsidRPr="001C6C99" w:rsidTr="008749DF">
        <w:trPr>
          <w:trHeight w:val="1713"/>
        </w:trPr>
        <w:tc>
          <w:tcPr>
            <w:tcW w:w="3544"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b/>
                <w:lang w:val="en-GB"/>
              </w:rPr>
            </w:pPr>
            <w:r w:rsidRPr="001C6C99">
              <w:rPr>
                <w:rFonts w:ascii="Comic Sans MS" w:hAnsi="Comic Sans MS"/>
                <w:noProof/>
                <w:lang w:val="en-GB"/>
              </w:rPr>
              <w:drawing>
                <wp:inline distT="0" distB="0" distL="0" distR="0" wp14:anchorId="61CD7E8C" wp14:editId="237CA9D6">
                  <wp:extent cx="1478280" cy="588630"/>
                  <wp:effectExtent l="0" t="0" r="762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0642" cy="593552"/>
                          </a:xfrm>
                          <a:prstGeom prst="rect">
                            <a:avLst/>
                          </a:prstGeom>
                        </pic:spPr>
                      </pic:pic>
                    </a:graphicData>
                  </a:graphic>
                </wp:inline>
              </w:drawing>
            </w:r>
          </w:p>
          <w:p w:rsidR="001C6C99" w:rsidRPr="001C6C99" w:rsidRDefault="001C6C99" w:rsidP="008749DF">
            <w:pPr>
              <w:pStyle w:val="NoSpacing"/>
              <w:rPr>
                <w:rFonts w:ascii="Comic Sans MS" w:hAnsi="Comic Sans MS"/>
                <w:b/>
                <w:lang w:val="en-GB"/>
              </w:rPr>
            </w:pPr>
          </w:p>
          <w:p w:rsidR="001C6C99" w:rsidRPr="001C6C99" w:rsidRDefault="001C6C99" w:rsidP="008749DF">
            <w:pPr>
              <w:pStyle w:val="NoSpacing"/>
              <w:rPr>
                <w:rFonts w:ascii="Comic Sans MS" w:hAnsi="Comic Sans MS"/>
                <w:lang w:val="en-GB"/>
              </w:rPr>
            </w:pPr>
            <w:r w:rsidRPr="001C6C99">
              <w:rPr>
                <w:rFonts w:ascii="Comic Sans MS" w:hAnsi="Comic Sans MS"/>
                <w:b/>
                <w:lang w:val="en-GB"/>
              </w:rPr>
              <w:t xml:space="preserve">Sensory and Physical needs </w:t>
            </w:r>
          </w:p>
        </w:tc>
        <w:tc>
          <w:tcPr>
            <w:tcW w:w="6096" w:type="dxa"/>
            <w:tcBorders>
              <w:top w:val="single" w:sz="4" w:space="0" w:color="000000"/>
              <w:left w:val="single" w:sz="4" w:space="0" w:color="000000"/>
              <w:bottom w:val="single" w:sz="4" w:space="0" w:color="000000"/>
              <w:right w:val="single" w:sz="4" w:space="0" w:color="000000"/>
            </w:tcBorders>
          </w:tcPr>
          <w:p w:rsidR="001C6C99" w:rsidRPr="001C6C99" w:rsidRDefault="001C6C99" w:rsidP="008749DF">
            <w:pPr>
              <w:pStyle w:val="NoSpacing"/>
              <w:rPr>
                <w:rFonts w:ascii="Comic Sans MS" w:hAnsi="Comic Sans MS"/>
                <w:lang w:val="en-GB"/>
              </w:rPr>
            </w:pPr>
            <w:r w:rsidRPr="001C6C99">
              <w:rPr>
                <w:rFonts w:ascii="Comic Sans MS" w:hAnsi="Comic Sans MS"/>
                <w:lang w:val="en-GB"/>
              </w:rPr>
              <w:t xml:space="preserve">This area includes sensory impairments, such as visual impairment (VI) and hearing impairment (HI), as well as physical disabilities such as cerebral palsy. Children with these disabilities will usually access support from the specific local team, which may be a combination of education and health services. </w:t>
            </w:r>
          </w:p>
        </w:tc>
      </w:tr>
    </w:tbl>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Pr>
          <w:rFonts w:ascii="Comic Sans MS" w:hAnsi="Comic Sans MS"/>
        </w:rPr>
        <w:t>St Wilfrid’s School</w:t>
      </w:r>
      <w:r w:rsidRPr="001C6C99">
        <w:rPr>
          <w:rFonts w:ascii="Comic Sans MS" w:hAnsi="Comic Sans MS"/>
        </w:rPr>
        <w:t xml:space="preserve"> values the contribution that every child can make. We are committed to offering an inclusive curriculum to ensure the best possible progress for all of our pupils whatever their needs and abilities. All children with SEND are valued, respected and equal members of the school. Every effort is made to ensure that pupils identified as having SEND are fully integrated into mainstream classes. and have full access to the National Curriculum and after school activities. </w:t>
      </w:r>
    </w:p>
    <w:p w:rsidR="001C6C99" w:rsidRDefault="001C6C99" w:rsidP="001C6C99">
      <w:pPr>
        <w:pStyle w:val="NoSpacing"/>
        <w:jc w:val="center"/>
        <w:rPr>
          <w:rFonts w:ascii="Comic Sans MS" w:hAnsi="Comic Sans MS"/>
          <w:color w:val="0070C0"/>
        </w:rPr>
      </w:pPr>
    </w:p>
    <w:p w:rsidR="001C6C99" w:rsidRPr="001C6C99" w:rsidRDefault="001C6C99" w:rsidP="001C6C99">
      <w:pPr>
        <w:pStyle w:val="NoSpacing"/>
        <w:jc w:val="center"/>
        <w:rPr>
          <w:rFonts w:ascii="Comic Sans MS" w:hAnsi="Comic Sans MS"/>
          <w:color w:val="0070C0"/>
        </w:rPr>
      </w:pPr>
      <w:r w:rsidRPr="001C6C99">
        <w:rPr>
          <w:rFonts w:ascii="Comic Sans MS" w:hAnsi="Comic Sans MS"/>
          <w:color w:val="0070C0"/>
        </w:rPr>
        <w:t>As such, provision for pupils with SEND is a matter for the school as a whole.</w:t>
      </w:r>
    </w:p>
    <w:p w:rsidR="001C6C99" w:rsidRDefault="001C6C99" w:rsidP="001C6C99">
      <w:pPr>
        <w:pStyle w:val="NoSpacing"/>
        <w:jc w:val="center"/>
        <w:rPr>
          <w:rFonts w:ascii="Comic Sans MS" w:hAnsi="Comic Sans MS"/>
          <w:color w:val="0070C0"/>
        </w:rPr>
      </w:pPr>
      <w:r w:rsidRPr="001C6C99">
        <w:rPr>
          <w:rFonts w:ascii="Comic Sans MS" w:hAnsi="Comic Sans MS"/>
          <w:color w:val="0070C0"/>
        </w:rPr>
        <w:t>“All teachers and key workers are teachers of pupils with SEN”.</w:t>
      </w:r>
    </w:p>
    <w:p w:rsidR="001C6C99" w:rsidRDefault="001C6C99" w:rsidP="001C6C99">
      <w:pPr>
        <w:pStyle w:val="NoSpacing"/>
        <w:jc w:val="center"/>
        <w:rPr>
          <w:rFonts w:ascii="Comic Sans MS" w:hAnsi="Comic Sans MS"/>
          <w:color w:val="0070C0"/>
        </w:rPr>
      </w:pPr>
    </w:p>
    <w:p w:rsidR="001C6C99" w:rsidRDefault="001C6C99" w:rsidP="001C6C99">
      <w:pPr>
        <w:pStyle w:val="NoSpacing"/>
        <w:jc w:val="center"/>
        <w:rPr>
          <w:rFonts w:ascii="Comic Sans MS" w:hAnsi="Comic Sans MS"/>
          <w:color w:val="0070C0"/>
        </w:rPr>
      </w:pPr>
      <w:r w:rsidRPr="001C6C99">
        <w:rPr>
          <w:rFonts w:ascii="Comic Sans MS" w:hAnsi="Comic Sans MS"/>
          <w:noProof/>
        </w:rPr>
        <mc:AlternateContent>
          <mc:Choice Requires="wps">
            <w:drawing>
              <wp:anchor distT="45720" distB="45720" distL="114300" distR="114300" simplePos="0" relativeHeight="251654144" behindDoc="0" locked="0" layoutInCell="1" allowOverlap="1" wp14:anchorId="1B93DE8B" wp14:editId="12CD498C">
                <wp:simplePos x="0" y="0"/>
                <wp:positionH relativeFrom="column">
                  <wp:posOffset>-251460</wp:posOffset>
                </wp:positionH>
                <wp:positionV relativeFrom="paragraph">
                  <wp:posOffset>83820</wp:posOffset>
                </wp:positionV>
                <wp:extent cx="5715000" cy="1036320"/>
                <wp:effectExtent l="57150" t="38100" r="76200" b="876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3632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headEnd/>
                          <a:tailEnd/>
                        </a:ln>
                        <a:effectLst>
                          <a:outerShdw blurRad="40000" dist="20000" dir="5400000" rotWithShape="0">
                            <a:srgbClr val="000000">
                              <a:alpha val="38000"/>
                            </a:srgbClr>
                          </a:outerShdw>
                        </a:effectLst>
                      </wps:spPr>
                      <wps:txbx>
                        <w:txbxContent>
                          <w:p w:rsidR="001C6C99" w:rsidRPr="001C6C99" w:rsidRDefault="001C6C99" w:rsidP="001C6C99">
                            <w:pPr>
                              <w:jc w:val="center"/>
                              <w:rPr>
                                <w:b/>
                                <w:color w:val="0070C0"/>
                                <w:sz w:val="48"/>
                                <w:szCs w:val="48"/>
                              </w:rPr>
                            </w:pPr>
                            <w:r w:rsidRPr="001C6C99">
                              <w:rPr>
                                <w:b/>
                                <w:color w:val="0070C0"/>
                                <w:sz w:val="48"/>
                                <w:szCs w:val="48"/>
                              </w:rPr>
                              <w:t>How do we support pupils with SEND?</w:t>
                            </w:r>
                          </w:p>
                          <w:p w:rsidR="001C6C99" w:rsidRDefault="001C6C99" w:rsidP="001C6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3DE8B" id="_x0000_s1028" type="#_x0000_t202" style="position:absolute;left:0;text-align:left;margin-left:-19.8pt;margin-top:6.6pt;width:450pt;height:81.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" fillcolor="#9eeaff" strokecolor="#46aac5">
                <v:fill color2="#e4f9ff" rotate="t" angle="180" colors="0 #9eeaff;22938f #bbefff;1 #e4f9ff" focus="100%" type="gradient"/>
                <v:shadow on="t" color="black" opacity="24903f" origin=",.5" offset="0,.55556mm"/>
                <v:textbox>
                  <w:txbxContent>
                    <w:p w:rsidR="001C6C99" w:rsidRPr="001C6C99" w:rsidRDefault="001C6C99" w:rsidP="001C6C99">
                      <w:pPr>
                        <w:jc w:val="center"/>
                        <w:rPr>
                          <w:b/>
                          <w:color w:val="0070C0"/>
                          <w:sz w:val="48"/>
                          <w:szCs w:val="48"/>
                        </w:rPr>
                      </w:pPr>
                      <w:r w:rsidRPr="001C6C99">
                        <w:rPr>
                          <w:b/>
                          <w:color w:val="0070C0"/>
                          <w:sz w:val="48"/>
                          <w:szCs w:val="48"/>
                        </w:rPr>
                        <w:t>How do we support pupils with SEND?</w:t>
                      </w:r>
                    </w:p>
                    <w:p w:rsidR="001C6C99" w:rsidRDefault="001C6C99" w:rsidP="001C6C99"/>
                  </w:txbxContent>
                </v:textbox>
              </v:shape>
            </w:pict>
          </mc:Fallback>
        </mc:AlternateContent>
      </w:r>
    </w:p>
    <w:p w:rsidR="001C6C99" w:rsidRDefault="001C6C99" w:rsidP="001C6C99">
      <w:pPr>
        <w:pStyle w:val="NoSpacing"/>
        <w:jc w:val="center"/>
        <w:rPr>
          <w:rFonts w:ascii="Comic Sans MS" w:hAnsi="Comic Sans MS"/>
          <w:color w:val="0070C0"/>
        </w:rPr>
      </w:pPr>
    </w:p>
    <w:p w:rsidR="001C6C99" w:rsidRDefault="001C6C99" w:rsidP="001C6C99">
      <w:pPr>
        <w:pStyle w:val="NoSpacing"/>
        <w:jc w:val="center"/>
        <w:rPr>
          <w:rFonts w:ascii="Comic Sans MS" w:hAnsi="Comic Sans MS"/>
          <w:color w:val="0070C0"/>
        </w:rPr>
      </w:pPr>
    </w:p>
    <w:p w:rsidR="001C6C99" w:rsidRPr="001C6C99" w:rsidRDefault="001C6C99" w:rsidP="001C6C99">
      <w:pPr>
        <w:pStyle w:val="NoSpacing"/>
        <w:jc w:val="center"/>
        <w:rPr>
          <w:rFonts w:ascii="Comic Sans MS" w:hAnsi="Comic Sans MS"/>
          <w:color w:val="0070C0"/>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 xml:space="preserve">All school staff receive appropriate training so they have the knowledge and confidence to support children’s needs.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Staff attend workshops on specific needs, including those </w:t>
      </w:r>
      <w:proofErr w:type="spellStart"/>
      <w:r w:rsidRPr="001C6C99">
        <w:rPr>
          <w:rFonts w:ascii="Comic Sans MS" w:hAnsi="Comic Sans MS"/>
        </w:rPr>
        <w:t>organised</w:t>
      </w:r>
      <w:proofErr w:type="spellEnd"/>
      <w:r w:rsidRPr="001C6C99">
        <w:rPr>
          <w:rFonts w:ascii="Comic Sans MS" w:hAnsi="Comic Sans MS"/>
        </w:rPr>
        <w:t xml:space="preserve"> by outside agencies.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Teaching staff will be able to accurately assess the level children are working at and aim to differentiate the curriculum to meet the needs of your child.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Your child will receive Quality First Teaching in class, where the class teacher will aim to provide the support your child needs through adapting the curriculum and providing carefully chosen resources.  Further support may then be given through interventions to help support your child in a specific area and advice may be sought from Outside Agency Support Services, if appropriate.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A record of all the support you child has received is kept by school to ensure that the support is the most effective for your child. This information is recorded on a provision map. Provision is reviewed and monitored regularly.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Support for your child will be provided through matching the work within the classroom to their needs (Quality First Teaching), through small group work or one-to-one work, </w:t>
      </w:r>
      <w:r>
        <w:rPr>
          <w:rFonts w:ascii="Comic Sans MS" w:hAnsi="Comic Sans MS"/>
        </w:rPr>
        <w:t>or</w:t>
      </w:r>
      <w:r w:rsidRPr="001C6C99">
        <w:rPr>
          <w:rFonts w:ascii="Comic Sans MS" w:hAnsi="Comic Sans MS"/>
        </w:rPr>
        <w:t xml:space="preserve"> through intervention </w:t>
      </w:r>
      <w:proofErr w:type="spellStart"/>
      <w:r w:rsidRPr="001C6C99">
        <w:rPr>
          <w:rFonts w:ascii="Comic Sans MS" w:hAnsi="Comic Sans MS"/>
        </w:rPr>
        <w:t>programmes</w:t>
      </w:r>
      <w:proofErr w:type="spellEnd"/>
      <w:r w:rsidRPr="001C6C99">
        <w:rPr>
          <w:rFonts w:ascii="Comic Sans MS" w:hAnsi="Comic Sans MS"/>
        </w:rPr>
        <w:t xml:space="preserve"> to target specific areas of learning, as appropriate.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Adaptations can be made as appropriate to accommodate children with physical difficulties, hearing difficulties, or sight difficulties. </w:t>
      </w:r>
    </w:p>
    <w:p w:rsidR="001C6C99" w:rsidRPr="001C6C99" w:rsidRDefault="001C6C99" w:rsidP="001C6C99">
      <w:pPr>
        <w:pStyle w:val="NoSpacing"/>
        <w:rPr>
          <w:rFonts w:ascii="Comic Sans MS" w:hAnsi="Comic Sans MS"/>
        </w:rPr>
      </w:pPr>
      <w:r w:rsidRPr="001C6C99">
        <w:rPr>
          <w:rFonts w:ascii="Comic Sans MS" w:hAnsi="Comic Sans MS"/>
        </w:rPr>
        <w:t xml:space="preserve">Details of this can be found in the school’s Accessibility Action Plan as part of our commitment to the Equality Act 2010. </w:t>
      </w:r>
    </w:p>
    <w:p w:rsidR="001C6C99" w:rsidRPr="001C6C99" w:rsidRDefault="001C6C99" w:rsidP="001C6C99">
      <w:pPr>
        <w:pStyle w:val="NoSpacing"/>
        <w:rPr>
          <w:rFonts w:ascii="Comic Sans MS" w:hAnsi="Comic Sans MS"/>
        </w:rPr>
      </w:pPr>
      <w:r w:rsidRPr="001C6C99">
        <w:rPr>
          <w:rFonts w:ascii="Comic Sans MS" w:hAnsi="Comic Sans MS"/>
        </w:rPr>
        <w:lastRenderedPageBreak/>
        <w:t>•</w:t>
      </w:r>
      <w:r w:rsidRPr="001C6C99">
        <w:rPr>
          <w:rFonts w:ascii="Comic Sans MS" w:hAnsi="Comic Sans MS"/>
        </w:rPr>
        <w:tab/>
        <w:t xml:space="preserve">All pupils, including those with SEND are set targets as to the amount of progress they are expected to make.  This is monitored regularly to ensure progress is good.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 xml:space="preserve">Staffing arrangements are carefully considered to match the needs of individuals and staff specialisms/previous training are considered when identifying who will provide extra support for your child. </w:t>
      </w:r>
    </w:p>
    <w:p w:rsidR="001C6C99" w:rsidRP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Children will be assessed against the National Curriculum criteria or Pr</w:t>
      </w:r>
      <w:r>
        <w:rPr>
          <w:rFonts w:ascii="Comic Sans MS" w:hAnsi="Comic Sans MS"/>
        </w:rPr>
        <w:t>e-</w:t>
      </w:r>
      <w:r w:rsidRPr="001C6C99">
        <w:rPr>
          <w:rFonts w:ascii="Comic Sans MS" w:hAnsi="Comic Sans MS"/>
        </w:rPr>
        <w:t xml:space="preserve">Key stage levels, as appropriate. Staff will receive training in this and school will continue to be moderated to ensure accurate assessment. </w:t>
      </w:r>
    </w:p>
    <w:p w:rsidR="001C6C99" w:rsidRDefault="001C6C99" w:rsidP="001C6C99">
      <w:pPr>
        <w:pStyle w:val="NoSpacing"/>
        <w:rPr>
          <w:rFonts w:ascii="Comic Sans MS" w:hAnsi="Comic Sans MS"/>
        </w:rPr>
      </w:pPr>
      <w:r w:rsidRPr="001C6C99">
        <w:rPr>
          <w:rFonts w:ascii="Comic Sans MS" w:hAnsi="Comic Sans MS"/>
        </w:rPr>
        <w:t>•</w:t>
      </w:r>
      <w:r w:rsidRPr="001C6C99">
        <w:rPr>
          <w:rFonts w:ascii="Comic Sans MS" w:hAnsi="Comic Sans MS"/>
        </w:rPr>
        <w:tab/>
        <w:t>Please also refer to the school’s curriculum and assessment policies.</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Pr="001C6C99" w:rsidRDefault="001C6C99" w:rsidP="001C6C99">
      <w:pPr>
        <w:pStyle w:val="NoSpacing"/>
        <w:jc w:val="center"/>
        <w:rPr>
          <w:rFonts w:ascii="Comic Sans MS" w:hAnsi="Comic Sans MS"/>
          <w:b/>
          <w:color w:val="0070C0"/>
        </w:rPr>
      </w:pPr>
      <w:r w:rsidRPr="001C6C99">
        <w:rPr>
          <w:rFonts w:ascii="Comic Sans MS" w:hAnsi="Comic Sans MS"/>
        </w:rPr>
        <w:t>This support follows a graduated approach (also known as</w:t>
      </w:r>
      <w:r w:rsidRPr="001C6C99">
        <w:rPr>
          <w:rFonts w:ascii="Comic Sans MS" w:hAnsi="Comic Sans MS"/>
          <w:b/>
          <w:color w:val="0070C0"/>
        </w:rPr>
        <w:t xml:space="preserve"> ‘Assess, Plan,</w:t>
      </w:r>
    </w:p>
    <w:p w:rsidR="001C6C99" w:rsidRDefault="001C6C99" w:rsidP="001C6C99">
      <w:pPr>
        <w:pStyle w:val="NoSpacing"/>
        <w:jc w:val="center"/>
        <w:rPr>
          <w:rFonts w:ascii="Comic Sans MS" w:hAnsi="Comic Sans MS"/>
        </w:rPr>
      </w:pPr>
      <w:r w:rsidRPr="001C6C99">
        <w:rPr>
          <w:rFonts w:ascii="Comic Sans MS" w:hAnsi="Comic Sans MS"/>
          <w:b/>
          <w:color w:val="0070C0"/>
        </w:rPr>
        <w:t>Do, and Review’</w:t>
      </w:r>
      <w:r w:rsidRPr="001C6C99">
        <w:rPr>
          <w:rFonts w:ascii="Comic Sans MS" w:hAnsi="Comic Sans MS"/>
        </w:rPr>
        <w:t>) as outlined in the revised SEN Code of Practice 2015</w:t>
      </w:r>
    </w:p>
    <w:p w:rsidR="001C6C99" w:rsidRDefault="001C6C99" w:rsidP="001C6C99">
      <w:pPr>
        <w:pStyle w:val="NoSpacing"/>
        <w:jc w:val="center"/>
        <w:rPr>
          <w:rFonts w:ascii="Comic Sans MS" w:hAnsi="Comic Sans MS"/>
        </w:rPr>
      </w:pPr>
    </w:p>
    <w:p w:rsidR="001C6C99" w:rsidRDefault="001C6C99" w:rsidP="001C6C99">
      <w:pPr>
        <w:pStyle w:val="NoSpacing"/>
        <w:jc w:val="center"/>
        <w:rPr>
          <w:rFonts w:ascii="Comic Sans MS" w:hAnsi="Comic Sans MS"/>
        </w:rPr>
      </w:pPr>
      <w:r w:rsidRPr="001C6C99">
        <w:rPr>
          <w:rFonts w:ascii="Comic Sans MS" w:hAnsi="Comic Sans MS"/>
          <w:noProof/>
        </w:rPr>
        <w:drawing>
          <wp:inline distT="0" distB="0" distL="0" distR="0" wp14:anchorId="7FD2379A" wp14:editId="3565F62E">
            <wp:extent cx="3863675" cy="2933954"/>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3675" cy="2933954"/>
                    </a:xfrm>
                    <a:prstGeom prst="rect">
                      <a:avLst/>
                    </a:prstGeom>
                  </pic:spPr>
                </pic:pic>
              </a:graphicData>
            </a:graphic>
          </wp:inline>
        </w:drawing>
      </w:r>
    </w:p>
    <w:p w:rsidR="001C6C99" w:rsidRDefault="001C6C99" w:rsidP="001C6C99">
      <w:pPr>
        <w:pStyle w:val="NoSpacing"/>
        <w:rPr>
          <w:rFonts w:ascii="Comic Sans MS" w:hAnsi="Comic Sans MS"/>
        </w:rPr>
      </w:pPr>
    </w:p>
    <w:p w:rsidR="00771D74" w:rsidRPr="001C6C99" w:rsidRDefault="00771D74" w:rsidP="001C6C99">
      <w:pPr>
        <w:pStyle w:val="NoSpacing"/>
        <w:rPr>
          <w:rFonts w:ascii="Comic Sans MS" w:hAnsi="Comic Sans MS"/>
        </w:rPr>
      </w:pPr>
      <w:r w:rsidRPr="001C6C99">
        <w:rPr>
          <w:rFonts w:ascii="Comic Sans MS" w:hAnsi="Comic Sans MS"/>
        </w:rPr>
        <w:t>We employ a tiered approach to intervention.</w:t>
      </w:r>
    </w:p>
    <w:p w:rsidR="00771D74" w:rsidRPr="001C6C99" w:rsidRDefault="00771D74" w:rsidP="001C6C99">
      <w:pPr>
        <w:pStyle w:val="NoSpacing"/>
        <w:rPr>
          <w:rFonts w:ascii="Comic Sans MS" w:hAnsi="Comic Sans MS"/>
        </w:rPr>
      </w:pPr>
    </w:p>
    <w:p w:rsidR="007D3FDF" w:rsidRPr="001C6C99" w:rsidRDefault="000F7C2B" w:rsidP="001C6C99">
      <w:pPr>
        <w:pStyle w:val="NoSpacing"/>
        <w:rPr>
          <w:rFonts w:ascii="Comic Sans MS" w:hAnsi="Comic Sans MS"/>
        </w:rPr>
      </w:pPr>
      <w:r w:rsidRPr="001C6C99">
        <w:rPr>
          <w:rFonts w:ascii="Segoe UI Emoji" w:hAnsi="Segoe UI Emoji" w:cs="Segoe UI Emoji"/>
        </w:rPr>
        <w:t>📘</w:t>
      </w:r>
      <w:r w:rsidRPr="001C6C99">
        <w:rPr>
          <w:rFonts w:ascii="Comic Sans MS" w:hAnsi="Comic Sans MS"/>
        </w:rPr>
        <w:t xml:space="preserve"> </w:t>
      </w:r>
      <w:r w:rsidRPr="001C6C99">
        <w:rPr>
          <w:rFonts w:ascii="Comic Sans MS" w:hAnsi="Comic Sans MS"/>
          <w:b/>
        </w:rPr>
        <w:t>Universal</w:t>
      </w:r>
    </w:p>
    <w:p w:rsidR="007D3FDF" w:rsidRPr="001C6C99" w:rsidRDefault="000F7C2B" w:rsidP="001C6C99">
      <w:pPr>
        <w:pStyle w:val="NoSpacing"/>
        <w:rPr>
          <w:rFonts w:ascii="Comic Sans MS" w:hAnsi="Comic Sans MS"/>
        </w:rPr>
      </w:pPr>
      <w:r w:rsidRPr="001C6C99">
        <w:rPr>
          <w:rFonts w:ascii="Comic Sans MS" w:hAnsi="Comic Sans MS"/>
        </w:rPr>
        <w:t xml:space="preserve">Teachers plan to meet the needs of all pupils by ensuring learning is focussed on individual pupils needs, abilities and potential.  </w:t>
      </w:r>
    </w:p>
    <w:p w:rsidR="001C6C99" w:rsidRDefault="001C6C99" w:rsidP="001C6C99">
      <w:pPr>
        <w:pStyle w:val="NoSpacing"/>
        <w:rPr>
          <w:rFonts w:ascii="Segoe UI Emoji" w:hAnsi="Segoe UI Emoji" w:cs="Segoe UI Emoji"/>
        </w:rPr>
      </w:pPr>
    </w:p>
    <w:p w:rsidR="007D3FDF" w:rsidRPr="001C6C99" w:rsidRDefault="000F7C2B" w:rsidP="001C6C99">
      <w:pPr>
        <w:pStyle w:val="NoSpacing"/>
        <w:rPr>
          <w:rFonts w:ascii="Comic Sans MS" w:hAnsi="Comic Sans MS"/>
        </w:rPr>
      </w:pPr>
      <w:r w:rsidRPr="001C6C99">
        <w:rPr>
          <w:rFonts w:ascii="Segoe UI Emoji" w:hAnsi="Segoe UI Emoji" w:cs="Segoe UI Emoji"/>
        </w:rPr>
        <w:t>🎯</w:t>
      </w:r>
      <w:r w:rsidRPr="001C6C99">
        <w:rPr>
          <w:rFonts w:ascii="Comic Sans MS" w:hAnsi="Comic Sans MS"/>
          <w:b/>
        </w:rPr>
        <w:t xml:space="preserve"> Targeted</w:t>
      </w:r>
    </w:p>
    <w:p w:rsidR="007D3FDF" w:rsidRPr="001C6C99" w:rsidRDefault="000F7C2B" w:rsidP="001C6C99">
      <w:pPr>
        <w:pStyle w:val="NoSpacing"/>
        <w:rPr>
          <w:rFonts w:ascii="Comic Sans MS" w:hAnsi="Comic Sans MS"/>
        </w:rPr>
      </w:pPr>
      <w:r w:rsidRPr="001C6C99">
        <w:rPr>
          <w:rFonts w:ascii="Comic Sans MS" w:hAnsi="Comic Sans MS"/>
        </w:rPr>
        <w:t xml:space="preserve">Some children require more support than the Universal level in order to make appropriate progress. This type of intervention is over and above that provided through differentiated classroom teaching and should be specific work targeted at meeting their identified needs. </w:t>
      </w:r>
    </w:p>
    <w:p w:rsidR="001C6C99" w:rsidRDefault="001C6C99" w:rsidP="001C6C99">
      <w:pPr>
        <w:pStyle w:val="NoSpacing"/>
        <w:rPr>
          <w:rFonts w:ascii="Comic Sans MS" w:hAnsi="Comic Sans MS"/>
        </w:rPr>
      </w:pPr>
    </w:p>
    <w:p w:rsidR="001C6C99" w:rsidRPr="001C6C99" w:rsidRDefault="000F7C2B" w:rsidP="001C6C99">
      <w:pPr>
        <w:pStyle w:val="NoSpacing"/>
        <w:rPr>
          <w:rFonts w:ascii="Comic Sans MS" w:hAnsi="Comic Sans MS"/>
        </w:rPr>
      </w:pPr>
      <w:r w:rsidRPr="001C6C99">
        <w:rPr>
          <w:rFonts w:ascii="Comic Sans MS" w:hAnsi="Comic Sans MS"/>
        </w:rPr>
        <w:t xml:space="preserve">Wave Three - </w:t>
      </w:r>
      <w:r w:rsidR="001C6C99" w:rsidRPr="001C6C99">
        <w:rPr>
          <w:rFonts w:ascii="Segoe UI Emoji" w:hAnsi="Segoe UI Emoji" w:cs="Segoe UI Emoji"/>
        </w:rPr>
        <w:t>🧠</w:t>
      </w:r>
      <w:r w:rsidR="001C6C99" w:rsidRPr="001C6C99">
        <w:rPr>
          <w:rFonts w:ascii="Comic Sans MS" w:hAnsi="Comic Sans MS"/>
        </w:rPr>
        <w:t xml:space="preserve"> </w:t>
      </w:r>
      <w:r w:rsidR="001C6C99" w:rsidRPr="001C6C99">
        <w:rPr>
          <w:rFonts w:ascii="Comic Sans MS" w:hAnsi="Comic Sans MS"/>
          <w:b/>
        </w:rPr>
        <w:t>Specialist</w:t>
      </w:r>
    </w:p>
    <w:p w:rsidR="001C6C99" w:rsidRPr="001C6C99" w:rsidRDefault="001C6C99" w:rsidP="001C6C99">
      <w:pPr>
        <w:pStyle w:val="NoSpacing"/>
        <w:rPr>
          <w:rFonts w:ascii="Comic Sans MS" w:hAnsi="Comic Sans MS"/>
        </w:rPr>
      </w:pPr>
      <w:r w:rsidRPr="001C6C99">
        <w:rPr>
          <w:rFonts w:ascii="Comic Sans MS" w:hAnsi="Comic Sans MS"/>
        </w:rPr>
        <w:t xml:space="preserve">For those children with more complex special educational needs, there may be the need for individual targets and </w:t>
      </w:r>
      <w:proofErr w:type="spellStart"/>
      <w:r w:rsidRPr="001C6C99">
        <w:rPr>
          <w:rFonts w:ascii="Comic Sans MS" w:hAnsi="Comic Sans MS"/>
        </w:rPr>
        <w:t>specialised</w:t>
      </w:r>
      <w:proofErr w:type="spellEnd"/>
      <w:r w:rsidRPr="001C6C99">
        <w:rPr>
          <w:rFonts w:ascii="Comic Sans MS" w:hAnsi="Comic Sans MS"/>
        </w:rPr>
        <w:t xml:space="preserve"> support. Outside agencies may be consulted (with parental permission) to support school in ensuring the best outcomes for pupils. Where this is the case, parents are invited to regularly review targets termly with the class teacher and or the </w:t>
      </w:r>
      <w:proofErr w:type="spellStart"/>
      <w:r w:rsidRPr="001C6C99">
        <w:rPr>
          <w:rFonts w:ascii="Comic Sans MS" w:hAnsi="Comic Sans MS"/>
        </w:rPr>
        <w:t>SENCo</w:t>
      </w:r>
      <w:proofErr w:type="spellEnd"/>
      <w:r w:rsidRPr="001C6C99">
        <w:rPr>
          <w:rFonts w:ascii="Comic Sans MS" w:hAnsi="Comic Sans MS"/>
        </w:rPr>
        <w:t xml:space="preserve">, and set new ones as appropriate.  </w:t>
      </w:r>
    </w:p>
    <w:p w:rsidR="001C6C99" w:rsidRPr="001C6C99" w:rsidRDefault="001C6C99" w:rsidP="001C6C99">
      <w:pPr>
        <w:pStyle w:val="NoSpacing"/>
        <w:rPr>
          <w:rFonts w:ascii="Comic Sans MS" w:hAnsi="Comic Sans MS"/>
        </w:rPr>
      </w:pPr>
      <w:r w:rsidRPr="001C6C99">
        <w:rPr>
          <w:rFonts w:ascii="Comic Sans MS" w:hAnsi="Comic Sans MS"/>
        </w:rPr>
        <w:t xml:space="preserve">In some cases, after reviewing the targets and outcomes, it may be necessary to move a pupil further on within the ‘SEN Support’ category to a Send Support Provision Plan (SSPP) or and Educational Health Care Plan (EHCP) This is reviewed annually, and progress carefully monitored. </w:t>
      </w:r>
    </w:p>
    <w:p w:rsidR="001C6C99" w:rsidRP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rPr>
        <w:t xml:space="preserve">More information about EHCP’s can be found on the Birmingham local offer link: </w:t>
      </w:r>
      <w:hyperlink r:id="rId16" w:history="1">
        <w:r w:rsidRPr="005E457B">
          <w:rPr>
            <w:rStyle w:val="Hyperlink"/>
            <w:rFonts w:ascii="Comic Sans MS" w:hAnsi="Comic Sans MS"/>
          </w:rPr>
          <w:t>https://www.localofferbirmingham.co.uk/education-health-and-care-plan/</w:t>
        </w:r>
      </w:hyperlink>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 xml:space="preserve">The school will involve you and your child in all decisions and listen to your views surrounding your child’s area of difficulty or the support which they are receiving. </w:t>
      </w:r>
    </w:p>
    <w:p w:rsidR="001C6C99" w:rsidRDefault="001C6C99" w:rsidP="001C6C99">
      <w:pPr>
        <w:pStyle w:val="NoSpacing"/>
        <w:rPr>
          <w:rFonts w:ascii="Comic Sans MS" w:hAnsi="Comic Sans MS"/>
        </w:rPr>
      </w:pPr>
      <w:r w:rsidRPr="001C6C99">
        <w:rPr>
          <w:rFonts w:ascii="Comic Sans MS" w:hAnsi="Comic Sans MS"/>
        </w:rPr>
        <w:t xml:space="preserve">In our school, if we feel a </w:t>
      </w:r>
      <w:proofErr w:type="gramStart"/>
      <w:r w:rsidRPr="001C6C99">
        <w:rPr>
          <w:rFonts w:ascii="Comic Sans MS" w:hAnsi="Comic Sans MS"/>
        </w:rPr>
        <w:t>pupils</w:t>
      </w:r>
      <w:proofErr w:type="gramEnd"/>
      <w:r w:rsidRPr="001C6C99">
        <w:rPr>
          <w:rFonts w:ascii="Comic Sans MS" w:hAnsi="Comic Sans MS"/>
        </w:rPr>
        <w:t xml:space="preserve"> needs more specialist help we can work with the following people</w:t>
      </w:r>
      <w:r>
        <w:rPr>
          <w:rFonts w:ascii="Comic Sans MS" w:hAnsi="Comic Sans MS"/>
        </w:rPr>
        <w:t>:</w:t>
      </w:r>
    </w:p>
    <w:p w:rsidR="001C6C99" w:rsidRDefault="001C6C99" w:rsidP="001C6C99">
      <w:pPr>
        <w:pStyle w:val="NoSpacing"/>
        <w:rPr>
          <w:rFonts w:ascii="Comic Sans MS" w:hAnsi="Comic Sans MS"/>
        </w:rPr>
      </w:pP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CAT (Communication and Autism) Team: Cari-Anne O’Brien</w:t>
      </w: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LLSS (Language, Learning and Strategic Support): Natalie O’Brien</w:t>
      </w: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West Midlands Speech and Language therapy: Ellie Hinchcliffe</w:t>
      </w: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Birmingham Educational Psychologist: Fran Weir</w:t>
      </w: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Occupational Health team (NHS) – as required</w:t>
      </w:r>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 xml:space="preserve">Community </w:t>
      </w:r>
      <w:proofErr w:type="spellStart"/>
      <w:r w:rsidRPr="001C6C99">
        <w:rPr>
          <w:rFonts w:ascii="Comic Sans MS" w:hAnsi="Comic Sans MS"/>
        </w:rPr>
        <w:t>Paediatrician</w:t>
      </w:r>
      <w:proofErr w:type="spellEnd"/>
    </w:p>
    <w:p w:rsidR="001C6C99" w:rsidRPr="001C6C99" w:rsidRDefault="001C6C99" w:rsidP="001C6C99">
      <w:pPr>
        <w:pStyle w:val="NoSpacing"/>
        <w:numPr>
          <w:ilvl w:val="0"/>
          <w:numId w:val="11"/>
        </w:numPr>
        <w:rPr>
          <w:rFonts w:ascii="Comic Sans MS" w:hAnsi="Comic Sans MS"/>
        </w:rPr>
      </w:pPr>
      <w:r w:rsidRPr="001C6C99">
        <w:rPr>
          <w:rFonts w:ascii="Comic Sans MS" w:hAnsi="Comic Sans MS"/>
        </w:rPr>
        <w:t>Forward Thinking Birmingham (CAMHs)</w:t>
      </w:r>
    </w:p>
    <w:p w:rsidR="001C6C99" w:rsidRP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Once a child has been identified as requiring more support the next steps are as follows:</w:t>
      </w:r>
    </w:p>
    <w:p w:rsidR="001C6C99" w:rsidRPr="001C6C99" w:rsidRDefault="001C6C99" w:rsidP="001C6C99">
      <w:pPr>
        <w:pStyle w:val="NoSpacing"/>
        <w:rPr>
          <w:rFonts w:ascii="Comic Sans MS" w:hAnsi="Comic Sans MS"/>
        </w:rPr>
      </w:pPr>
      <w:r w:rsidRPr="001C6C99">
        <w:rPr>
          <w:rFonts w:ascii="Comic Sans MS" w:hAnsi="Comic Sans MS"/>
        </w:rPr>
        <w:t>Parents are contacted to arrange a meeting with to discuss concerns raised;</w:t>
      </w:r>
    </w:p>
    <w:p w:rsidR="001C6C99" w:rsidRPr="001C6C99" w:rsidRDefault="001C6C99" w:rsidP="001C6C99">
      <w:pPr>
        <w:pStyle w:val="NoSpacing"/>
        <w:rPr>
          <w:rFonts w:ascii="Comic Sans MS" w:hAnsi="Comic Sans MS"/>
        </w:rPr>
      </w:pPr>
      <w:r w:rsidRPr="001C6C99">
        <w:rPr>
          <w:rFonts w:ascii="Comic Sans MS" w:hAnsi="Comic Sans MS"/>
        </w:rPr>
        <w:t xml:space="preserve">The year group looks at available provision and, where appropriate, the child joins an intervention group with targeted outcomes in the hope to close the gap which has </w:t>
      </w:r>
      <w:proofErr w:type="spellStart"/>
      <w:r>
        <w:rPr>
          <w:rFonts w:ascii="Comic Sans MS" w:hAnsi="Comic Sans MS"/>
        </w:rPr>
        <w:t>occured</w:t>
      </w:r>
      <w:proofErr w:type="spellEnd"/>
      <w:r w:rsidRPr="001C6C99">
        <w:rPr>
          <w:rFonts w:ascii="Comic Sans MS" w:hAnsi="Comic Sans MS"/>
        </w:rPr>
        <w:t>;</w:t>
      </w:r>
    </w:p>
    <w:p w:rsidR="001C6C99" w:rsidRPr="001C6C99" w:rsidRDefault="001C6C99" w:rsidP="001C6C99">
      <w:pPr>
        <w:pStyle w:val="NoSpacing"/>
        <w:rPr>
          <w:rFonts w:ascii="Comic Sans MS" w:hAnsi="Comic Sans MS"/>
        </w:rPr>
      </w:pPr>
      <w:r w:rsidRPr="001C6C99">
        <w:rPr>
          <w:rFonts w:ascii="Comic Sans MS" w:hAnsi="Comic Sans MS"/>
        </w:rPr>
        <w:t xml:space="preserve">If the intervention does not produce the outcomes required, then the </w:t>
      </w:r>
      <w:proofErr w:type="spellStart"/>
      <w:r w:rsidRPr="001C6C99">
        <w:rPr>
          <w:rFonts w:ascii="Comic Sans MS" w:hAnsi="Comic Sans MS"/>
        </w:rPr>
        <w:t>SENCo</w:t>
      </w:r>
      <w:proofErr w:type="spellEnd"/>
      <w:r w:rsidRPr="001C6C99">
        <w:rPr>
          <w:rFonts w:ascii="Comic Sans MS" w:hAnsi="Comic Sans MS"/>
        </w:rPr>
        <w:t xml:space="preserve"> would be informed and advice about appropriate interventions would be discussed and put into place;</w:t>
      </w:r>
    </w:p>
    <w:p w:rsidR="001C6C99" w:rsidRPr="001C6C99" w:rsidRDefault="001C6C99" w:rsidP="001C6C99">
      <w:pPr>
        <w:pStyle w:val="NoSpacing"/>
        <w:rPr>
          <w:rFonts w:ascii="Comic Sans MS" w:hAnsi="Comic Sans MS"/>
        </w:rPr>
      </w:pPr>
      <w:r w:rsidRPr="001C6C99">
        <w:rPr>
          <w:rFonts w:ascii="Comic Sans MS" w:hAnsi="Comic Sans MS"/>
        </w:rPr>
        <w:t xml:space="preserve">If progress is still limited then a referral would be made, with the consent of the child’s parents, to an outside agency as listed </w:t>
      </w:r>
      <w:r>
        <w:rPr>
          <w:rFonts w:ascii="Comic Sans MS" w:hAnsi="Comic Sans MS"/>
        </w:rPr>
        <w:t>above</w:t>
      </w:r>
      <w:r w:rsidRPr="001C6C99">
        <w:rPr>
          <w:rFonts w:ascii="Comic Sans MS" w:hAnsi="Comic Sans MS"/>
        </w:rPr>
        <w:t>.</w:t>
      </w:r>
    </w:p>
    <w:p w:rsidR="001C6C99" w:rsidRPr="001C6C99" w:rsidRDefault="001C6C99" w:rsidP="001C6C99">
      <w:pPr>
        <w:pStyle w:val="NoSpacing"/>
        <w:rPr>
          <w:rFonts w:ascii="Comic Sans MS" w:hAnsi="Comic Sans MS"/>
        </w:rPr>
      </w:pPr>
      <w:r w:rsidRPr="001C6C99">
        <w:rPr>
          <w:rFonts w:ascii="Comic Sans MS" w:hAnsi="Comic Sans MS"/>
        </w:rPr>
        <w:lastRenderedPageBreak/>
        <w:t xml:space="preserve">Once the child has been assessed by a professional from an outside agency a report would be created and given to the </w:t>
      </w:r>
      <w:proofErr w:type="spellStart"/>
      <w:r w:rsidRPr="001C6C99">
        <w:rPr>
          <w:rFonts w:ascii="Comic Sans MS" w:hAnsi="Comic Sans MS"/>
        </w:rPr>
        <w:t>SENCo</w:t>
      </w:r>
      <w:proofErr w:type="spellEnd"/>
      <w:r w:rsidRPr="001C6C99">
        <w:rPr>
          <w:rFonts w:ascii="Comic Sans MS" w:hAnsi="Comic Sans MS"/>
        </w:rPr>
        <w:t xml:space="preserve"> who would ensure that this is shared with</w:t>
      </w:r>
      <w:r>
        <w:rPr>
          <w:rFonts w:ascii="Comic Sans MS" w:hAnsi="Comic Sans MS"/>
        </w:rPr>
        <w:t xml:space="preserve"> class staff and</w:t>
      </w:r>
      <w:r w:rsidRPr="001C6C99">
        <w:rPr>
          <w:rFonts w:ascii="Comic Sans MS" w:hAnsi="Comic Sans MS"/>
        </w:rPr>
        <w:t xml:space="preserve"> parents.</w:t>
      </w:r>
    </w:p>
    <w:p w:rsidR="001C6C99" w:rsidRPr="001C6C99" w:rsidRDefault="001C6C99" w:rsidP="001C6C99">
      <w:pPr>
        <w:pStyle w:val="NoSpacing"/>
        <w:rPr>
          <w:rFonts w:ascii="Comic Sans MS" w:hAnsi="Comic Sans MS"/>
        </w:rPr>
      </w:pPr>
      <w:r w:rsidRPr="001C6C99">
        <w:rPr>
          <w:rFonts w:ascii="Comic Sans MS" w:hAnsi="Comic Sans MS"/>
        </w:rPr>
        <w:t xml:space="preserve">The appropriate interventions then take place and the child is monitored by the </w:t>
      </w:r>
      <w:proofErr w:type="spellStart"/>
      <w:r w:rsidRPr="001C6C99">
        <w:rPr>
          <w:rFonts w:ascii="Comic Sans MS" w:hAnsi="Comic Sans MS"/>
        </w:rPr>
        <w:t>SENCo</w:t>
      </w:r>
      <w:proofErr w:type="spellEnd"/>
      <w:r w:rsidRPr="001C6C99">
        <w:rPr>
          <w:rFonts w:ascii="Comic Sans MS" w:hAnsi="Comic Sans MS"/>
        </w:rPr>
        <w:t xml:space="preserve"> and, where necessary, the outside agency again at a later date.</w:t>
      </w: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At St Wilfrid’s we ensure there is appropriate provision for pupils with special educational needs whether or not the pupil has an Educational Health Care Plan (EHCP).</w:t>
      </w:r>
    </w:p>
    <w:p w:rsidR="001C6C99" w:rsidRP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rPr>
        <w:t>For those children with more complex needs, a referral, with permission from parents, may be placed to Forward Thinking Birmingham (children’s mental health services).</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noProof/>
        </w:rPr>
        <mc:AlternateContent>
          <mc:Choice Requires="wps">
            <w:drawing>
              <wp:anchor distT="45720" distB="45720" distL="114300" distR="114300" simplePos="0" relativeHeight="251655168" behindDoc="0" locked="0" layoutInCell="1" allowOverlap="1">
                <wp:simplePos x="0" y="0"/>
                <wp:positionH relativeFrom="column">
                  <wp:posOffset>281940</wp:posOffset>
                </wp:positionH>
                <wp:positionV relativeFrom="paragraph">
                  <wp:posOffset>24765</wp:posOffset>
                </wp:positionV>
                <wp:extent cx="4739640" cy="662940"/>
                <wp:effectExtent l="57150" t="38100" r="80010" b="990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9640" cy="66294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1C6C99" w:rsidRPr="001C6C99" w:rsidRDefault="001C6C99" w:rsidP="001C6C99">
                            <w:pPr>
                              <w:jc w:val="center"/>
                              <w:rPr>
                                <w:color w:val="0070C0"/>
                                <w:sz w:val="48"/>
                                <w:szCs w:val="48"/>
                                <w:lang w:val="en-GB"/>
                              </w:rPr>
                            </w:pPr>
                            <w:r w:rsidRPr="001C6C99">
                              <w:rPr>
                                <w:color w:val="0070C0"/>
                                <w:sz w:val="48"/>
                                <w:szCs w:val="48"/>
                                <w:lang w:val="en-GB"/>
                              </w:rPr>
                              <w:t>Working together</w:t>
                            </w:r>
                            <w:r>
                              <w:rPr>
                                <w:color w:val="0070C0"/>
                                <w:sz w:val="48"/>
                                <w:szCs w:val="48"/>
                                <w:lang w:val="en-GB"/>
                              </w:rPr>
                              <w:t>…</w:t>
                            </w:r>
                            <w:r w:rsidRPr="001C6C99">
                              <w:rPr>
                                <w:color w:val="0070C0"/>
                                <w:sz w:val="48"/>
                                <w:szCs w:val="4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2.2pt;margin-top:1.95pt;width:373.2pt;height:52.2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" fillcolor="#a5d5e2 [1624]" strokecolor="#40a7c2 [3048]">
                <v:fill color2="#e4f2f6 [504]" rotate="t" angle="180" colors="0 #9eeaff;22938f #bbefff;1 #e4f9ff" focus="100%" type="gradient"/>
                <v:shadow on="t" color="black" opacity="24903f" origin=",.5" offset="0,.55556mm"/>
                <v:textbox>
                  <w:txbxContent>
                    <w:p w:rsidR="001C6C99" w:rsidRPr="001C6C99" w:rsidRDefault="001C6C99" w:rsidP="001C6C99">
                      <w:pPr>
                        <w:jc w:val="center"/>
                        <w:rPr>
                          <w:color w:val="0070C0"/>
                          <w:sz w:val="48"/>
                          <w:szCs w:val="48"/>
                          <w:lang w:val="en-GB"/>
                        </w:rPr>
                      </w:pPr>
                      <w:r w:rsidRPr="001C6C99">
                        <w:rPr>
                          <w:color w:val="0070C0"/>
                          <w:sz w:val="48"/>
                          <w:szCs w:val="48"/>
                          <w:lang w:val="en-GB"/>
                        </w:rPr>
                        <w:t>Working together</w:t>
                      </w:r>
                      <w:r>
                        <w:rPr>
                          <w:color w:val="0070C0"/>
                          <w:sz w:val="48"/>
                          <w:szCs w:val="48"/>
                          <w:lang w:val="en-GB"/>
                        </w:rPr>
                        <w:t>…</w:t>
                      </w:r>
                      <w:r w:rsidRPr="001C6C99">
                        <w:rPr>
                          <w:color w:val="0070C0"/>
                          <w:sz w:val="48"/>
                          <w:szCs w:val="48"/>
                          <w:lang w:val="en-GB"/>
                        </w:rPr>
                        <w:t xml:space="preserve"> </w:t>
                      </w:r>
                    </w:p>
                  </w:txbxContent>
                </v:textbox>
              </v:shape>
            </w:pict>
          </mc:Fallback>
        </mc:AlternateConten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 xml:space="preserve">We will work in partnership with you to identify the needs of your child and ensure that the correct support is in place, including family support if required. </w:t>
      </w:r>
    </w:p>
    <w:p w:rsidR="001C6C99" w:rsidRPr="001C6C99" w:rsidRDefault="001C6C99" w:rsidP="001C6C99">
      <w:pPr>
        <w:pStyle w:val="NoSpacing"/>
        <w:rPr>
          <w:rFonts w:ascii="Comic Sans MS" w:hAnsi="Comic Sans MS"/>
        </w:rPr>
      </w:pPr>
      <w:r w:rsidRPr="001C6C99">
        <w:rPr>
          <w:rFonts w:ascii="Comic Sans MS" w:hAnsi="Comic Sans MS"/>
        </w:rPr>
        <w:t xml:space="preserve"> You will be invited to attend review meetings, or asked to meet with a member of the Outside Agency Support team who is working with your child, to review their progress and the support that is in place</w:t>
      </w:r>
      <w:r>
        <w:rPr>
          <w:rFonts w:ascii="Comic Sans MS" w:hAnsi="Comic Sans MS"/>
        </w:rPr>
        <w:t>, if this is appropriate</w:t>
      </w:r>
      <w:r w:rsidRPr="001C6C99">
        <w:rPr>
          <w:rFonts w:ascii="Comic Sans MS" w:hAnsi="Comic Sans MS"/>
        </w:rPr>
        <w:t xml:space="preserve">.  Your child will also be asked to contribute to the review of their targets and to their </w:t>
      </w:r>
      <w:proofErr w:type="gramStart"/>
      <w:r>
        <w:rPr>
          <w:rFonts w:ascii="Comic Sans MS" w:hAnsi="Comic Sans MS"/>
        </w:rPr>
        <w:t>one page</w:t>
      </w:r>
      <w:proofErr w:type="gramEnd"/>
      <w:r>
        <w:rPr>
          <w:rFonts w:ascii="Comic Sans MS" w:hAnsi="Comic Sans MS"/>
        </w:rPr>
        <w:t xml:space="preserve"> profile</w:t>
      </w:r>
      <w:r w:rsidRPr="001C6C99">
        <w:rPr>
          <w:rFonts w:ascii="Comic Sans MS" w:hAnsi="Comic Sans MS"/>
        </w:rPr>
        <w:t xml:space="preserve"> as appropriate. </w:t>
      </w:r>
    </w:p>
    <w:p w:rsidR="001C6C99" w:rsidRPr="001C6C99" w:rsidRDefault="001C6C99" w:rsidP="001C6C99">
      <w:pPr>
        <w:pStyle w:val="NoSpacing"/>
        <w:rPr>
          <w:rFonts w:ascii="Comic Sans MS" w:hAnsi="Comic Sans MS"/>
        </w:rPr>
      </w:pPr>
      <w:r w:rsidRPr="001C6C99">
        <w:rPr>
          <w:rFonts w:ascii="Comic Sans MS" w:hAnsi="Comic Sans MS"/>
        </w:rPr>
        <w:t xml:space="preserve">We may also carry out observations of your child working within the classroom to further our understanding of their difficulty.  </w:t>
      </w:r>
    </w:p>
    <w:p w:rsidR="001C6C99" w:rsidRPr="001C6C99" w:rsidRDefault="001C6C99" w:rsidP="001C6C99">
      <w:pPr>
        <w:pStyle w:val="NoSpacing"/>
        <w:rPr>
          <w:rFonts w:ascii="Comic Sans MS" w:hAnsi="Comic Sans MS"/>
        </w:rPr>
      </w:pPr>
      <w:r w:rsidRPr="001C6C99">
        <w:rPr>
          <w:rFonts w:ascii="Comic Sans MS" w:hAnsi="Comic Sans MS"/>
        </w:rPr>
        <w:t xml:space="preserve">This will involve looking at your child’s work and talking to your child about what they are doing and how they feel when working in class.  </w:t>
      </w:r>
    </w:p>
    <w:p w:rsidR="001C6C99" w:rsidRPr="001C6C99" w:rsidRDefault="001C6C99" w:rsidP="001C6C99">
      <w:pPr>
        <w:pStyle w:val="NoSpacing"/>
        <w:rPr>
          <w:rFonts w:ascii="Comic Sans MS" w:hAnsi="Comic Sans MS"/>
        </w:rPr>
      </w:pPr>
      <w:r w:rsidRPr="001C6C99">
        <w:rPr>
          <w:rFonts w:ascii="Comic Sans MS" w:hAnsi="Comic Sans MS"/>
        </w:rPr>
        <w:t xml:space="preserve">These observations and discussions ensure that we know your child well, including their interests and strengths, as well as the support they require. </w:t>
      </w:r>
    </w:p>
    <w:p w:rsidR="001C6C99" w:rsidRPr="001C6C99" w:rsidRDefault="001C6C99" w:rsidP="001C6C99">
      <w:pPr>
        <w:pStyle w:val="NoSpacing"/>
        <w:rPr>
          <w:rFonts w:ascii="Comic Sans MS" w:hAnsi="Comic Sans MS"/>
        </w:rPr>
      </w:pPr>
      <w:r w:rsidRPr="001C6C99">
        <w:rPr>
          <w:rFonts w:ascii="Comic Sans MS" w:hAnsi="Comic Sans MS"/>
        </w:rPr>
        <w:t xml:space="preserve"> </w:t>
      </w:r>
    </w:p>
    <w:p w:rsidR="001C6C99" w:rsidRDefault="001C6C99" w:rsidP="001C6C99">
      <w:pPr>
        <w:pStyle w:val="NoSpacing"/>
        <w:rPr>
          <w:rFonts w:ascii="Comic Sans MS" w:hAnsi="Comic Sans MS"/>
          <w:b/>
        </w:rPr>
      </w:pPr>
      <w:r w:rsidRPr="001C6C99">
        <w:rPr>
          <w:rFonts w:ascii="Comic Sans MS" w:hAnsi="Comic Sans MS"/>
          <w:b/>
        </w:rPr>
        <w:t xml:space="preserve">Pastoral </w:t>
      </w:r>
      <w:r>
        <w:rPr>
          <w:rFonts w:ascii="Comic Sans MS" w:hAnsi="Comic Sans MS"/>
          <w:b/>
        </w:rPr>
        <w:t>Support</w:t>
      </w:r>
    </w:p>
    <w:p w:rsidR="001C6C99" w:rsidRPr="001C6C99" w:rsidRDefault="001C6C99" w:rsidP="001C6C99">
      <w:pPr>
        <w:pStyle w:val="NoSpacing"/>
        <w:rPr>
          <w:rFonts w:ascii="Comic Sans MS" w:hAnsi="Comic Sans MS"/>
        </w:rPr>
      </w:pPr>
      <w:r w:rsidRPr="001C6C99">
        <w:rPr>
          <w:rFonts w:ascii="Comic Sans MS" w:hAnsi="Comic Sans MS"/>
        </w:rPr>
        <w:t>At St Wilfrid’s we have a high level of support available for improving the emotional, mental and social development of pupils with special educational needs, as well as those who do not have special educational needs.</w:t>
      </w:r>
    </w:p>
    <w:p w:rsidR="001C6C99" w:rsidRPr="001C6C99" w:rsidRDefault="001C6C99" w:rsidP="001C6C99">
      <w:pPr>
        <w:pStyle w:val="NoSpacing"/>
        <w:rPr>
          <w:rFonts w:ascii="Comic Sans MS" w:hAnsi="Comic Sans MS"/>
        </w:rPr>
      </w:pPr>
      <w:r>
        <w:rPr>
          <w:rFonts w:ascii="Comic Sans MS" w:hAnsi="Comic Sans MS"/>
        </w:rPr>
        <w:t>C</w:t>
      </w:r>
      <w:r w:rsidRPr="001C6C99">
        <w:rPr>
          <w:rFonts w:ascii="Comic Sans MS" w:hAnsi="Comic Sans MS"/>
        </w:rPr>
        <w:t>hildren who need time to talk about their emotions have access to trained staff for support.</w:t>
      </w:r>
    </w:p>
    <w:p w:rsidR="001C6C99" w:rsidRDefault="001C6C99" w:rsidP="001C6C99">
      <w:pPr>
        <w:pStyle w:val="NoSpacing"/>
        <w:rPr>
          <w:rFonts w:ascii="Comic Sans MS" w:hAnsi="Comic Sans MS"/>
        </w:rPr>
      </w:pPr>
      <w:r w:rsidRPr="001C6C99">
        <w:rPr>
          <w:rFonts w:ascii="Comic Sans MS" w:hAnsi="Comic Sans MS"/>
        </w:rPr>
        <w:lastRenderedPageBreak/>
        <w:t xml:space="preserve">Our Pastoral Manager is </w:t>
      </w:r>
      <w:proofErr w:type="spellStart"/>
      <w:r>
        <w:rPr>
          <w:rFonts w:ascii="Comic Sans MS" w:hAnsi="Comic Sans MS"/>
        </w:rPr>
        <w:t>Ms</w:t>
      </w:r>
      <w:proofErr w:type="spellEnd"/>
      <w:r>
        <w:rPr>
          <w:rFonts w:ascii="Comic Sans MS" w:hAnsi="Comic Sans MS"/>
        </w:rPr>
        <w:t xml:space="preserve"> </w:t>
      </w:r>
      <w:proofErr w:type="spellStart"/>
      <w:r>
        <w:rPr>
          <w:rFonts w:ascii="Comic Sans MS" w:hAnsi="Comic Sans MS"/>
        </w:rPr>
        <w:t>Sherelle</w:t>
      </w:r>
      <w:proofErr w:type="spellEnd"/>
      <w:r>
        <w:rPr>
          <w:rFonts w:ascii="Comic Sans MS" w:hAnsi="Comic Sans MS"/>
        </w:rPr>
        <w:t xml:space="preserve"> Donald</w:t>
      </w:r>
      <w:r w:rsidRPr="001C6C99">
        <w:rPr>
          <w:rFonts w:ascii="Comic Sans MS" w:hAnsi="Comic Sans MS"/>
        </w:rPr>
        <w:t>. She provides support and information to families. An appointment can be made with her through the school office or email at enquiry@</w:t>
      </w:r>
      <w:r>
        <w:rPr>
          <w:rFonts w:ascii="Comic Sans MS" w:hAnsi="Comic Sans MS"/>
        </w:rPr>
        <w:t>stwilfrd</w:t>
      </w:r>
      <w:r w:rsidRPr="001C6C99">
        <w:rPr>
          <w:rFonts w:ascii="Comic Sans MS" w:hAnsi="Comic Sans MS"/>
        </w:rPr>
        <w:t xml:space="preserve">.bham.sch.uk  </w:t>
      </w:r>
    </w:p>
    <w:p w:rsidR="001C6C99" w:rsidRPr="001C6C99" w:rsidRDefault="001C6C99" w:rsidP="001C6C99">
      <w:pPr>
        <w:pStyle w:val="NoSpacing"/>
        <w:rPr>
          <w:rFonts w:ascii="Comic Sans MS" w:hAnsi="Comic Sans MS"/>
        </w:rPr>
      </w:pPr>
      <w:r>
        <w:rPr>
          <w:rFonts w:ascii="Comic Sans MS" w:hAnsi="Comic Sans MS"/>
        </w:rPr>
        <w:t xml:space="preserve">Our pastoral TA/Mentor is </w:t>
      </w:r>
      <w:proofErr w:type="spellStart"/>
      <w:r>
        <w:rPr>
          <w:rFonts w:ascii="Comic Sans MS" w:hAnsi="Comic Sans MS"/>
        </w:rPr>
        <w:t>Ms</w:t>
      </w:r>
      <w:proofErr w:type="spellEnd"/>
      <w:r>
        <w:rPr>
          <w:rFonts w:ascii="Comic Sans MS" w:hAnsi="Comic Sans MS"/>
        </w:rPr>
        <w:t xml:space="preserve"> Paula Byrne-Mullen, who works with and supports children who find </w:t>
      </w:r>
      <w:r w:rsidRPr="001C6C99">
        <w:rPr>
          <w:rFonts w:ascii="Comic Sans MS" w:hAnsi="Comic Sans MS"/>
        </w:rPr>
        <w:t>the social aspects of school a challenge</w:t>
      </w:r>
      <w:r>
        <w:rPr>
          <w:rFonts w:ascii="Comic Sans MS" w:hAnsi="Comic Sans MS"/>
        </w:rPr>
        <w:t xml:space="preserve">, she ensures they </w:t>
      </w:r>
      <w:r w:rsidRPr="001C6C99">
        <w:rPr>
          <w:rFonts w:ascii="Comic Sans MS" w:hAnsi="Comic Sans MS"/>
        </w:rPr>
        <w:t xml:space="preserve">are given the opportunity to take part in social groups with role models to support appropriate social </w:t>
      </w:r>
      <w:r>
        <w:rPr>
          <w:rFonts w:ascii="Comic Sans MS" w:hAnsi="Comic Sans MS"/>
        </w:rPr>
        <w:t xml:space="preserve">behavior and to build </w:t>
      </w:r>
      <w:proofErr w:type="spellStart"/>
      <w:r>
        <w:rPr>
          <w:rFonts w:ascii="Comic Sans MS" w:hAnsi="Comic Sans MS"/>
        </w:rPr>
        <w:t>self esteem</w:t>
      </w:r>
      <w:proofErr w:type="spellEnd"/>
      <w:r>
        <w:rPr>
          <w:rFonts w:ascii="Comic Sans MS" w:hAnsi="Comic Sans MS"/>
        </w:rPr>
        <w:t>.</w:t>
      </w:r>
    </w:p>
    <w:p w:rsidR="001C6C99" w:rsidRPr="001C6C99" w:rsidRDefault="001C6C99" w:rsidP="001C6C99">
      <w:pPr>
        <w:pStyle w:val="NoSpacing"/>
        <w:rPr>
          <w:rFonts w:ascii="Comic Sans MS" w:hAnsi="Comic Sans MS"/>
        </w:rPr>
      </w:pPr>
      <w:r w:rsidRPr="001C6C99">
        <w:rPr>
          <w:rFonts w:ascii="Comic Sans MS" w:hAnsi="Comic Sans MS"/>
        </w:rPr>
        <w:t xml:space="preserve"> </w:t>
      </w:r>
      <w:r w:rsidRPr="001C6C99">
        <w:rPr>
          <w:rFonts w:ascii="Comic Sans MS" w:hAnsi="Comic Sans MS"/>
          <w:b/>
        </w:rPr>
        <w:t xml:space="preserve">SEND Governor </w:t>
      </w:r>
    </w:p>
    <w:p w:rsidR="001C6C99" w:rsidRPr="001C6C99" w:rsidRDefault="001C6C99" w:rsidP="001C6C99">
      <w:pPr>
        <w:pStyle w:val="NoSpacing"/>
        <w:rPr>
          <w:rFonts w:ascii="Comic Sans MS" w:hAnsi="Comic Sans MS"/>
        </w:rPr>
      </w:pPr>
      <w:r>
        <w:rPr>
          <w:rFonts w:ascii="Comic Sans MS" w:hAnsi="Comic Sans MS"/>
        </w:rPr>
        <w:t xml:space="preserve">The SENCO </w:t>
      </w:r>
      <w:r w:rsidRPr="001C6C99">
        <w:rPr>
          <w:rFonts w:ascii="Comic Sans MS" w:hAnsi="Comic Sans MS"/>
        </w:rPr>
        <w:t xml:space="preserve">regularly informs the governing body about SEND progress, training and work with our partners. </w:t>
      </w:r>
      <w:r>
        <w:rPr>
          <w:rFonts w:ascii="Comic Sans MS" w:hAnsi="Comic Sans MS"/>
        </w:rPr>
        <w:t>Our</w:t>
      </w:r>
      <w:r w:rsidRPr="001C6C99">
        <w:rPr>
          <w:rFonts w:ascii="Comic Sans MS" w:hAnsi="Comic Sans MS"/>
        </w:rPr>
        <w:t xml:space="preserve"> SEND Governor is </w:t>
      </w:r>
      <w:proofErr w:type="spellStart"/>
      <w:r>
        <w:rPr>
          <w:rFonts w:ascii="Comic Sans MS" w:hAnsi="Comic Sans MS"/>
        </w:rPr>
        <w:t>Mr</w:t>
      </w:r>
      <w:proofErr w:type="spellEnd"/>
      <w:r>
        <w:rPr>
          <w:rFonts w:ascii="Comic Sans MS" w:hAnsi="Comic Sans MS"/>
        </w:rPr>
        <w:t xml:space="preserve"> </w:t>
      </w:r>
      <w:r w:rsidRPr="001C6C99">
        <w:rPr>
          <w:rFonts w:ascii="Comic Sans MS" w:hAnsi="Comic Sans MS"/>
        </w:rPr>
        <w:t xml:space="preserve">Matt Sparling.  </w:t>
      </w:r>
    </w:p>
    <w:p w:rsidR="001C6C99" w:rsidRPr="001C6C99" w:rsidRDefault="001C6C99" w:rsidP="001C6C99">
      <w:pPr>
        <w:pStyle w:val="NoSpacing"/>
        <w:rPr>
          <w:rFonts w:ascii="Comic Sans MS" w:hAnsi="Comic Sans MS"/>
        </w:rPr>
      </w:pPr>
      <w:r w:rsidRPr="001C6C99">
        <w:rPr>
          <w:rFonts w:ascii="Comic Sans MS" w:hAnsi="Comic Sans MS"/>
        </w:rPr>
        <w:t xml:space="preserve"> </w:t>
      </w:r>
    </w:p>
    <w:p w:rsidR="001C6C99" w:rsidRDefault="001C6C99" w:rsidP="001C6C99">
      <w:pPr>
        <w:pStyle w:val="NoSpacing"/>
        <w:rPr>
          <w:rFonts w:ascii="Comic Sans MS" w:hAnsi="Comic Sans MS"/>
        </w:rPr>
      </w:pPr>
      <w:r w:rsidRPr="001C6C99">
        <w:rPr>
          <w:rFonts w:ascii="Comic Sans MS" w:hAnsi="Comic Sans MS"/>
        </w:rPr>
        <w:t xml:space="preserve">School adheres to the Children and Families Act 2014 which includes changes to the support for children with Special Educational Needs &amp; Disabilities (SEND). This document named “0-25 Special Educational Needs and Disabilities Code of Practice” sets out how schools support children with SEND. Local authorities must publish a Local Offer, setting out in one place information about provision that is available and provision that is expected to be across education, health and social care for children and young people in their area who have special educational needs and disabilities (SEND). </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rPr>
        <w:t xml:space="preserve">You can find more information about Birmingham’s local offer by visiting the following website: </w:t>
      </w:r>
      <w:hyperlink r:id="rId17" w:history="1">
        <w:r w:rsidRPr="005E457B">
          <w:rPr>
            <w:rStyle w:val="Hyperlink"/>
            <w:rFonts w:ascii="Comic Sans MS" w:hAnsi="Comic Sans MS"/>
          </w:rPr>
          <w:t>https://www.localofferbirmingham.co.uk</w:t>
        </w:r>
      </w:hyperlink>
      <w:r>
        <w:rPr>
          <w:rFonts w:ascii="Comic Sans MS" w:hAnsi="Comic Sans MS"/>
        </w:rPr>
        <w:t xml:space="preserve"> </w:t>
      </w:r>
      <w:r w:rsidRPr="001C6C99">
        <w:rPr>
          <w:rFonts w:ascii="Comic Sans MS" w:hAnsi="Comic Sans MS"/>
        </w:rPr>
        <w:t xml:space="preserve">  </w: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noProof/>
        </w:rPr>
        <mc:AlternateContent>
          <mc:Choice Requires="wps">
            <w:drawing>
              <wp:anchor distT="45720" distB="45720" distL="114300" distR="114300" simplePos="0" relativeHeight="251661312" behindDoc="0" locked="0" layoutInCell="1" allowOverlap="1">
                <wp:simplePos x="0" y="0"/>
                <wp:positionH relativeFrom="column">
                  <wp:posOffset>0</wp:posOffset>
                </wp:positionH>
                <wp:positionV relativeFrom="paragraph">
                  <wp:posOffset>186690</wp:posOffset>
                </wp:positionV>
                <wp:extent cx="5471160" cy="1404620"/>
                <wp:effectExtent l="57150" t="38100" r="72390" b="1009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1C6C99" w:rsidRPr="001C6C99" w:rsidRDefault="001C6C99">
                            <w:pPr>
                              <w:rPr>
                                <w:b/>
                                <w:color w:val="0070C0"/>
                                <w:sz w:val="44"/>
                                <w:szCs w:val="44"/>
                                <w:lang w:val="en-GB"/>
                              </w:rPr>
                            </w:pPr>
                            <w:r w:rsidRPr="001C6C99">
                              <w:rPr>
                                <w:b/>
                                <w:color w:val="0070C0"/>
                                <w:sz w:val="44"/>
                                <w:szCs w:val="44"/>
                                <w:lang w:val="en-GB"/>
                              </w:rPr>
                              <w:t>You asked…We said….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0;margin-top:14.7pt;width:430.8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" fillcolor="#a5d5e2 [1624]" strokecolor="#40a7c2 [3048]">
                <v:fill color2="#e4f2f6 [504]" rotate="t" angle="180" colors="0 #9eeaff;22938f #bbefff;1 #e4f9ff" focus="100%" type="gradient"/>
                <v:shadow on="t" color="black" opacity="24903f" origin=",.5" offset="0,.55556mm"/>
                <v:textbox style="mso-fit-shape-to-text:t">
                  <w:txbxContent>
                    <w:p w:rsidR="001C6C99" w:rsidRPr="001C6C99" w:rsidRDefault="001C6C99">
                      <w:pPr>
                        <w:rPr>
                          <w:b/>
                          <w:color w:val="0070C0"/>
                          <w:sz w:val="44"/>
                          <w:szCs w:val="44"/>
                          <w:lang w:val="en-GB"/>
                        </w:rPr>
                      </w:pPr>
                      <w:r w:rsidRPr="001C6C99">
                        <w:rPr>
                          <w:b/>
                          <w:color w:val="0070C0"/>
                          <w:sz w:val="44"/>
                          <w:szCs w:val="44"/>
                          <w:lang w:val="en-GB"/>
                        </w:rPr>
                        <w:t>You asked…We said….</w:t>
                      </w:r>
                    </w:p>
                  </w:txbxContent>
                </v:textbox>
              </v:shape>
            </w:pict>
          </mc:Fallback>
        </mc:AlternateConten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b/>
        </w:rPr>
      </w:pPr>
    </w:p>
    <w:p w:rsidR="001C6C99" w:rsidRDefault="001C6C99" w:rsidP="001C6C99">
      <w:pPr>
        <w:pStyle w:val="NoSpacing"/>
        <w:rPr>
          <w:rFonts w:ascii="Comic Sans MS" w:hAnsi="Comic Sans MS"/>
          <w:b/>
        </w:rPr>
      </w:pPr>
    </w:p>
    <w:p w:rsidR="001C6C99" w:rsidRDefault="001C6C99" w:rsidP="001C6C99">
      <w:pPr>
        <w:pStyle w:val="NoSpacing"/>
        <w:rPr>
          <w:rFonts w:ascii="Comic Sans MS" w:hAnsi="Comic Sans MS"/>
          <w:b/>
        </w:rPr>
      </w:pPr>
    </w:p>
    <w:p w:rsidR="007D3FDF" w:rsidRPr="001C6C99" w:rsidRDefault="000F7C2B" w:rsidP="001C6C99">
      <w:pPr>
        <w:pStyle w:val="NoSpacing"/>
        <w:rPr>
          <w:rFonts w:ascii="Comic Sans MS" w:hAnsi="Comic Sans MS"/>
          <w:b/>
        </w:rPr>
      </w:pPr>
      <w:r w:rsidRPr="001C6C99">
        <w:rPr>
          <w:rFonts w:ascii="Comic Sans MS" w:hAnsi="Comic Sans MS"/>
          <w:b/>
        </w:rPr>
        <w:t>How will my child be included in activities outside the classroom including school trips?</w:t>
      </w:r>
    </w:p>
    <w:p w:rsidR="007D3FDF" w:rsidRPr="001C6C99" w:rsidRDefault="000F7C2B" w:rsidP="001C6C99">
      <w:pPr>
        <w:pStyle w:val="NoSpacing"/>
        <w:rPr>
          <w:rFonts w:ascii="Comic Sans MS" w:hAnsi="Comic Sans MS"/>
        </w:rPr>
      </w:pPr>
      <w:r w:rsidRPr="001C6C99">
        <w:rPr>
          <w:rFonts w:ascii="Comic Sans MS" w:hAnsi="Comic Sans MS"/>
        </w:rPr>
        <w:t>Risk assessments are carried out and procedures are put in place to enable all children to participate in all school activities.</w:t>
      </w:r>
    </w:p>
    <w:p w:rsidR="007D3FDF" w:rsidRPr="001C6C99" w:rsidRDefault="000F7C2B" w:rsidP="001C6C99">
      <w:pPr>
        <w:pStyle w:val="NoSpacing"/>
        <w:rPr>
          <w:rFonts w:ascii="Comic Sans MS" w:hAnsi="Comic Sans MS"/>
        </w:rPr>
      </w:pPr>
      <w:r w:rsidRPr="001C6C99">
        <w:rPr>
          <w:rFonts w:ascii="Comic Sans MS" w:hAnsi="Comic Sans MS"/>
        </w:rPr>
        <w:t>The school ensures it has sufficient staff expertise to ensure that no child with SEND is excluded from any school provided activity.</w:t>
      </w:r>
    </w:p>
    <w:p w:rsidR="007D3FDF" w:rsidRPr="001C6C99" w:rsidRDefault="000F7C2B" w:rsidP="001C6C99">
      <w:pPr>
        <w:pStyle w:val="NoSpacing"/>
        <w:rPr>
          <w:rFonts w:ascii="Comic Sans MS" w:hAnsi="Comic Sans MS"/>
          <w:b/>
        </w:rPr>
      </w:pPr>
      <w:r w:rsidRPr="001C6C99">
        <w:rPr>
          <w:rFonts w:ascii="Comic Sans MS" w:hAnsi="Comic Sans MS"/>
          <w:b/>
        </w:rPr>
        <w:t>How accessible is the school environment?</w:t>
      </w:r>
    </w:p>
    <w:p w:rsidR="007D3FDF" w:rsidRPr="001C6C99" w:rsidRDefault="000F7C2B" w:rsidP="001C6C99">
      <w:pPr>
        <w:pStyle w:val="NoSpacing"/>
        <w:rPr>
          <w:rFonts w:ascii="Comic Sans MS" w:hAnsi="Comic Sans MS"/>
        </w:rPr>
      </w:pPr>
      <w:r w:rsidRPr="001C6C99">
        <w:rPr>
          <w:rFonts w:ascii="Comic Sans MS" w:hAnsi="Comic Sans MS"/>
        </w:rPr>
        <w:t>See the accessibility plan. This is a 2</w:t>
      </w:r>
      <w:r w:rsidR="001C6C99">
        <w:rPr>
          <w:rFonts w:ascii="Comic Sans MS" w:hAnsi="Comic Sans MS"/>
        </w:rPr>
        <w:t>-</w:t>
      </w:r>
      <w:r w:rsidRPr="001C6C99">
        <w:rPr>
          <w:rFonts w:ascii="Comic Sans MS" w:hAnsi="Comic Sans MS"/>
        </w:rPr>
        <w:t>story building with 2 lifts for access to both floors.</w:t>
      </w:r>
    </w:p>
    <w:p w:rsidR="007D3FDF" w:rsidRPr="001C6C99" w:rsidRDefault="000F7C2B" w:rsidP="001C6C99">
      <w:pPr>
        <w:pStyle w:val="NoSpacing"/>
        <w:rPr>
          <w:rFonts w:ascii="Comic Sans MS" w:hAnsi="Comic Sans MS"/>
        </w:rPr>
      </w:pPr>
      <w:r w:rsidRPr="001C6C99">
        <w:rPr>
          <w:rFonts w:ascii="Comic Sans MS" w:hAnsi="Comic Sans MS"/>
        </w:rPr>
        <w:t>Disabled parking spot marked and located near to the school reception;</w:t>
      </w:r>
    </w:p>
    <w:p w:rsidR="007D3FDF" w:rsidRPr="001C6C99" w:rsidRDefault="000F7C2B" w:rsidP="001C6C99">
      <w:pPr>
        <w:pStyle w:val="NoSpacing"/>
        <w:rPr>
          <w:rFonts w:ascii="Comic Sans MS" w:hAnsi="Comic Sans MS"/>
        </w:rPr>
      </w:pPr>
      <w:r w:rsidRPr="001C6C99">
        <w:rPr>
          <w:rFonts w:ascii="Comic Sans MS" w:hAnsi="Comic Sans MS"/>
        </w:rPr>
        <w:t>There are no steps entering the building to ensure access to all;</w:t>
      </w:r>
    </w:p>
    <w:p w:rsidR="007D3FDF" w:rsidRPr="001C6C99" w:rsidRDefault="000F7C2B" w:rsidP="001C6C99">
      <w:pPr>
        <w:pStyle w:val="NoSpacing"/>
        <w:rPr>
          <w:rFonts w:ascii="Comic Sans MS" w:hAnsi="Comic Sans MS"/>
        </w:rPr>
      </w:pPr>
      <w:r w:rsidRPr="001C6C99">
        <w:rPr>
          <w:rFonts w:ascii="Comic Sans MS" w:hAnsi="Comic Sans MS"/>
        </w:rPr>
        <w:t>Two toilets have been adapted to ensure accessibility for visitors with a disability;</w:t>
      </w:r>
    </w:p>
    <w:p w:rsidR="007D3FDF" w:rsidRPr="001C6C99" w:rsidRDefault="000F7C2B" w:rsidP="001C6C99">
      <w:pPr>
        <w:pStyle w:val="NoSpacing"/>
        <w:rPr>
          <w:rFonts w:ascii="Comic Sans MS" w:hAnsi="Comic Sans MS"/>
        </w:rPr>
      </w:pPr>
      <w:r w:rsidRPr="001C6C99">
        <w:rPr>
          <w:rFonts w:ascii="Comic Sans MS" w:hAnsi="Comic Sans MS"/>
        </w:rPr>
        <w:t>A lift to access upstairs.</w:t>
      </w:r>
    </w:p>
    <w:p w:rsidR="007D3FDF" w:rsidRPr="001C6C99" w:rsidRDefault="000F7C2B" w:rsidP="001C6C99">
      <w:pPr>
        <w:pStyle w:val="NoSpacing"/>
        <w:rPr>
          <w:rFonts w:ascii="Comic Sans MS" w:hAnsi="Comic Sans MS"/>
        </w:rPr>
      </w:pPr>
      <w:r w:rsidRPr="001C6C99">
        <w:rPr>
          <w:rFonts w:ascii="Comic Sans MS" w:hAnsi="Comic Sans MS"/>
        </w:rPr>
        <w:t>Wide corridors and doorways into classrooms ensure maximum accessibility.</w:t>
      </w:r>
    </w:p>
    <w:p w:rsidR="007D3FDF" w:rsidRPr="001C6C99" w:rsidRDefault="000F7C2B" w:rsidP="001C6C99">
      <w:pPr>
        <w:pStyle w:val="NoSpacing"/>
        <w:rPr>
          <w:rFonts w:ascii="Comic Sans MS" w:hAnsi="Comic Sans MS"/>
          <w:b/>
        </w:rPr>
      </w:pPr>
      <w:r w:rsidRPr="001C6C99">
        <w:rPr>
          <w:rFonts w:ascii="Comic Sans MS" w:hAnsi="Comic Sans MS"/>
          <w:b/>
        </w:rPr>
        <w:lastRenderedPageBreak/>
        <w:t>How will the school prepare/support my child when moving classes or joining or transferring to a new school?</w:t>
      </w:r>
    </w:p>
    <w:p w:rsidR="007D3FDF" w:rsidRPr="001C6C99" w:rsidRDefault="000F7C2B" w:rsidP="001C6C99">
      <w:pPr>
        <w:pStyle w:val="NoSpacing"/>
        <w:rPr>
          <w:rFonts w:ascii="Comic Sans MS" w:hAnsi="Comic Sans MS"/>
        </w:rPr>
      </w:pPr>
      <w:r w:rsidRPr="001C6C99">
        <w:rPr>
          <w:rFonts w:ascii="Comic Sans MS" w:hAnsi="Comic Sans MS"/>
        </w:rPr>
        <w:t>A number of strategies are in place to enable effective pupils’ transition. These include:</w:t>
      </w:r>
    </w:p>
    <w:p w:rsidR="007D3FDF" w:rsidRPr="001C6C99" w:rsidRDefault="000F7C2B" w:rsidP="001C6C99">
      <w:pPr>
        <w:pStyle w:val="NoSpacing"/>
        <w:rPr>
          <w:rFonts w:ascii="Comic Sans MS" w:hAnsi="Comic Sans MS"/>
          <w:b/>
        </w:rPr>
      </w:pPr>
      <w:r w:rsidRPr="001C6C99">
        <w:rPr>
          <w:rFonts w:ascii="Comic Sans MS" w:hAnsi="Comic Sans MS"/>
          <w:b/>
        </w:rPr>
        <w:t>On entry:</w:t>
      </w:r>
    </w:p>
    <w:p w:rsidR="007D3FDF" w:rsidRPr="001C6C99" w:rsidRDefault="000F7C2B" w:rsidP="001C6C99">
      <w:pPr>
        <w:pStyle w:val="NoSpacing"/>
        <w:rPr>
          <w:rFonts w:ascii="Comic Sans MS" w:hAnsi="Comic Sans MS"/>
        </w:rPr>
      </w:pPr>
      <w:r w:rsidRPr="001C6C99">
        <w:rPr>
          <w:rFonts w:ascii="Comic Sans MS" w:hAnsi="Comic Sans MS"/>
        </w:rPr>
        <w:t>A planned introduction programme is delivered in the Summer term to support transfer for pupils starting school in September.</w:t>
      </w:r>
    </w:p>
    <w:p w:rsidR="007D3FDF" w:rsidRPr="001C6C99" w:rsidRDefault="000F7C2B" w:rsidP="001C6C99">
      <w:pPr>
        <w:pStyle w:val="NoSpacing"/>
        <w:rPr>
          <w:rFonts w:ascii="Comic Sans MS" w:hAnsi="Comic Sans MS"/>
        </w:rPr>
      </w:pPr>
      <w:r w:rsidRPr="001C6C99">
        <w:rPr>
          <w:rFonts w:ascii="Comic Sans MS" w:hAnsi="Comic Sans MS"/>
        </w:rPr>
        <w:t>Parents/carers are invited to a meeting at the school and are provided with a range of information to support them in enabling their child to settle into the school routine.</w:t>
      </w:r>
    </w:p>
    <w:p w:rsidR="007D3FDF" w:rsidRPr="001C6C99" w:rsidRDefault="000F7C2B" w:rsidP="001C6C99">
      <w:pPr>
        <w:pStyle w:val="NoSpacing"/>
        <w:rPr>
          <w:rFonts w:ascii="Comic Sans MS" w:hAnsi="Comic Sans MS"/>
        </w:rPr>
      </w:pPr>
      <w:r w:rsidRPr="001C6C99">
        <w:rPr>
          <w:rFonts w:ascii="Comic Sans MS" w:hAnsi="Comic Sans MS"/>
        </w:rPr>
        <w:t xml:space="preserve">The </w:t>
      </w:r>
      <w:proofErr w:type="spellStart"/>
      <w:r w:rsidRPr="001C6C99">
        <w:rPr>
          <w:rFonts w:ascii="Comic Sans MS" w:hAnsi="Comic Sans MS"/>
        </w:rPr>
        <w:t>SENCo</w:t>
      </w:r>
      <w:proofErr w:type="spellEnd"/>
      <w:r w:rsidRPr="001C6C99">
        <w:rPr>
          <w:rFonts w:ascii="Comic Sans MS" w:hAnsi="Comic Sans MS"/>
        </w:rPr>
        <w:t xml:space="preserve"> meets with all new parents of pupils who are known to have SEND to allow concerns to be raised and solutions to any perceived challenges to be resolved prior to entry.</w:t>
      </w:r>
    </w:p>
    <w:p w:rsidR="007D3FDF" w:rsidRPr="001C6C99" w:rsidRDefault="000F7C2B" w:rsidP="001C6C99">
      <w:pPr>
        <w:pStyle w:val="NoSpacing"/>
        <w:rPr>
          <w:rFonts w:ascii="Comic Sans MS" w:hAnsi="Comic Sans MS"/>
        </w:rPr>
      </w:pPr>
      <w:r w:rsidRPr="001C6C99">
        <w:rPr>
          <w:rFonts w:ascii="Comic Sans MS" w:hAnsi="Comic Sans MS"/>
        </w:rPr>
        <w:t>If pupils are transferring from another setting, the previous school records will be requested immediately and a meeting set up with parents to identify and reduce any concerns.</w:t>
      </w:r>
    </w:p>
    <w:p w:rsidR="007D3FDF" w:rsidRPr="001C6C99" w:rsidRDefault="000F7C2B" w:rsidP="001C6C99">
      <w:pPr>
        <w:pStyle w:val="NoSpacing"/>
        <w:rPr>
          <w:rFonts w:ascii="Comic Sans MS" w:hAnsi="Comic Sans MS"/>
          <w:b/>
        </w:rPr>
      </w:pPr>
      <w:r w:rsidRPr="001C6C99">
        <w:rPr>
          <w:rFonts w:ascii="Comic Sans MS" w:hAnsi="Comic Sans MS"/>
          <w:b/>
        </w:rPr>
        <w:t>Secondary transition</w:t>
      </w:r>
    </w:p>
    <w:p w:rsidR="007D3FDF" w:rsidRPr="001C6C99" w:rsidRDefault="000F7C2B" w:rsidP="001C6C99">
      <w:pPr>
        <w:pStyle w:val="NoSpacing"/>
        <w:rPr>
          <w:rFonts w:ascii="Comic Sans MS" w:hAnsi="Comic Sans MS"/>
        </w:rPr>
      </w:pPr>
      <w:r w:rsidRPr="001C6C99">
        <w:rPr>
          <w:rFonts w:ascii="Comic Sans MS" w:hAnsi="Comic Sans MS"/>
        </w:rPr>
        <w:t>The transition programme in place for pupils provides a number of opportunities for pupils and parents to meet staff in the new school. These opportunities are further enhanced for pupils with SEND who have access to additional visits to their secondary school.</w:t>
      </w:r>
    </w:p>
    <w:p w:rsidR="007D3FDF" w:rsidRPr="001C6C99" w:rsidRDefault="000F7C2B" w:rsidP="001C6C99">
      <w:pPr>
        <w:pStyle w:val="NoSpacing"/>
        <w:rPr>
          <w:rFonts w:ascii="Comic Sans MS" w:hAnsi="Comic Sans MS"/>
        </w:rPr>
      </w:pPr>
      <w:r w:rsidRPr="001C6C99">
        <w:rPr>
          <w:rFonts w:ascii="Comic Sans MS" w:hAnsi="Comic Sans MS"/>
        </w:rPr>
        <w:t>The annual review in Y5 for pupils with an EHCP begins the process where parents are supported to make decisions regarding secondary school choice.</w:t>
      </w:r>
    </w:p>
    <w:p w:rsidR="007D3FDF" w:rsidRPr="001C6C99" w:rsidRDefault="000F7C2B" w:rsidP="001C6C99">
      <w:pPr>
        <w:pStyle w:val="NoSpacing"/>
        <w:rPr>
          <w:rFonts w:ascii="Comic Sans MS" w:hAnsi="Comic Sans MS"/>
        </w:rPr>
      </w:pPr>
      <w:r w:rsidRPr="001C6C99">
        <w:rPr>
          <w:rFonts w:ascii="Comic Sans MS" w:hAnsi="Comic Sans MS"/>
        </w:rPr>
        <w:t>Parents will be encouraged to consider options for the next phase of education and the school will involve outside agencies, as appropriate, to ensure information provided is comprehensive but accessible.</w:t>
      </w:r>
    </w:p>
    <w:p w:rsidR="007D3FDF" w:rsidRPr="001C6C99" w:rsidRDefault="000F7C2B" w:rsidP="001C6C99">
      <w:pPr>
        <w:pStyle w:val="NoSpacing"/>
        <w:rPr>
          <w:rFonts w:ascii="Comic Sans MS" w:hAnsi="Comic Sans MS"/>
        </w:rPr>
      </w:pPr>
      <w:r w:rsidRPr="001C6C99">
        <w:rPr>
          <w:rFonts w:ascii="Comic Sans MS" w:hAnsi="Comic Sans MS"/>
        </w:rPr>
        <w:t>Accompanied visits to other providers may be arranged as appropriate.</w:t>
      </w:r>
    </w:p>
    <w:p w:rsidR="007D3FDF" w:rsidRPr="001C6C99" w:rsidRDefault="000F7C2B" w:rsidP="001C6C99">
      <w:pPr>
        <w:pStyle w:val="NoSpacing"/>
        <w:rPr>
          <w:rFonts w:ascii="Comic Sans MS" w:hAnsi="Comic Sans MS"/>
        </w:rPr>
      </w:pPr>
      <w:r w:rsidRPr="001C6C99">
        <w:rPr>
          <w:rFonts w:ascii="Comic Sans MS" w:hAnsi="Comic Sans MS"/>
        </w:rPr>
        <w:t>For pupils transferring to local schools, the SENCos of both schools will meet to discuss the needs of pupils with SEND in order to ensure a smooth transition.</w:t>
      </w:r>
    </w:p>
    <w:p w:rsidR="001C6C99" w:rsidRDefault="001C6C99" w:rsidP="001C6C99">
      <w:pPr>
        <w:pStyle w:val="NoSpacing"/>
        <w:rPr>
          <w:rFonts w:ascii="Comic Sans MS" w:hAnsi="Comic Sans MS"/>
        </w:rPr>
      </w:pPr>
    </w:p>
    <w:p w:rsidR="007D3FDF" w:rsidRDefault="000F7C2B" w:rsidP="001C6C99">
      <w:pPr>
        <w:pStyle w:val="NoSpacing"/>
        <w:rPr>
          <w:rFonts w:ascii="Comic Sans MS" w:hAnsi="Comic Sans MS"/>
        </w:rPr>
      </w:pPr>
      <w:r w:rsidRPr="001C6C99">
        <w:rPr>
          <w:rFonts w:ascii="Comic Sans MS" w:hAnsi="Comic Sans MS"/>
        </w:rPr>
        <w:t>The records of pupils who leave the school mid-phase will be transferred within five working days of the parents notifying their child has been enrolled at another school.</w:t>
      </w: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r w:rsidRPr="001C6C99">
        <w:rPr>
          <w:rFonts w:ascii="Comic Sans MS" w:hAnsi="Comic Sans MS"/>
          <w:noProof/>
        </w:rPr>
        <mc:AlternateContent>
          <mc:Choice Requires="wps">
            <w:drawing>
              <wp:anchor distT="45720" distB="45720" distL="114300" distR="114300" simplePos="0" relativeHeight="251658240" behindDoc="0" locked="0" layoutInCell="1" allowOverlap="1" wp14:anchorId="1C822A6F" wp14:editId="48A29D0B">
                <wp:simplePos x="0" y="0"/>
                <wp:positionH relativeFrom="column">
                  <wp:posOffset>-510540</wp:posOffset>
                </wp:positionH>
                <wp:positionV relativeFrom="paragraph">
                  <wp:posOffset>109855</wp:posOffset>
                </wp:positionV>
                <wp:extent cx="6659880" cy="944880"/>
                <wp:effectExtent l="57150" t="38100" r="83820" b="1028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94488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headEnd/>
                          <a:tailEnd/>
                        </a:ln>
                        <a:effectLst>
                          <a:outerShdw blurRad="40000" dist="20000" dir="5400000" rotWithShape="0">
                            <a:srgbClr val="000000">
                              <a:alpha val="38000"/>
                            </a:srgbClr>
                          </a:outerShdw>
                        </a:effectLst>
                      </wps:spPr>
                      <wps:txbx>
                        <w:txbxContent>
                          <w:p w:rsidR="001C6C99" w:rsidRPr="001C6C99" w:rsidRDefault="001C6C99" w:rsidP="001C6C99">
                            <w:pPr>
                              <w:jc w:val="center"/>
                              <w:rPr>
                                <w:b/>
                                <w:color w:val="0070C0"/>
                                <w:sz w:val="44"/>
                                <w:szCs w:val="44"/>
                                <w:lang w:val="en-GB"/>
                              </w:rPr>
                            </w:pPr>
                            <w:r>
                              <w:rPr>
                                <w:b/>
                                <w:color w:val="0070C0"/>
                                <w:sz w:val="44"/>
                                <w:szCs w:val="44"/>
                                <w:lang w:val="en-GB"/>
                              </w:rPr>
                              <w:t>Further support for families of children with SEND.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22A6F" id="_x0000_s1031" type="#_x0000_t202" style="position:absolute;margin-left:-40.2pt;margin-top:8.65pt;width:524.4pt;height:74.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" fillcolor="#9eeaff" strokecolor="#46aac5">
                <v:fill color2="#e4f9ff" rotate="t" angle="180" colors="0 #9eeaff;22938f #bbefff;1 #e4f9ff" focus="100%" type="gradient"/>
                <v:shadow on="t" color="black" opacity="24903f" origin=",.5" offset="0,.55556mm"/>
                <v:textbox>
                  <w:txbxContent>
                    <w:p w:rsidR="001C6C99" w:rsidRPr="001C6C99" w:rsidRDefault="001C6C99" w:rsidP="001C6C99">
                      <w:pPr>
                        <w:jc w:val="center"/>
                        <w:rPr>
                          <w:b/>
                          <w:color w:val="0070C0"/>
                          <w:sz w:val="44"/>
                          <w:szCs w:val="44"/>
                          <w:lang w:val="en-GB"/>
                        </w:rPr>
                      </w:pPr>
                      <w:r>
                        <w:rPr>
                          <w:b/>
                          <w:color w:val="0070C0"/>
                          <w:sz w:val="44"/>
                          <w:szCs w:val="44"/>
                          <w:lang w:val="en-GB"/>
                        </w:rPr>
                        <w:t>Further support for families of children with SEND.</w:t>
                      </w:r>
                    </w:p>
                  </w:txbxContent>
                </v:textbox>
              </v:shape>
            </w:pict>
          </mc:Fallback>
        </mc:AlternateContent>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7D3FDF" w:rsidRPr="001C6C99" w:rsidRDefault="000F7C2B" w:rsidP="001C6C99">
      <w:pPr>
        <w:pStyle w:val="NoSpacing"/>
        <w:rPr>
          <w:rFonts w:ascii="Comic Sans MS" w:hAnsi="Comic Sans MS"/>
        </w:rPr>
      </w:pPr>
      <w:r w:rsidRPr="001C6C99">
        <w:rPr>
          <w:rFonts w:ascii="Comic Sans MS" w:hAnsi="Comic Sans MS"/>
        </w:rPr>
        <w:t>There are many support services available for parents with children with special educational needs and some of these can be found below:</w:t>
      </w:r>
    </w:p>
    <w:p w:rsidR="007D3FDF" w:rsidRPr="001C6C99" w:rsidRDefault="000F7C2B" w:rsidP="001C6C99">
      <w:pPr>
        <w:pStyle w:val="NoSpacing"/>
        <w:rPr>
          <w:rFonts w:ascii="Comic Sans MS" w:hAnsi="Comic Sans MS"/>
        </w:rPr>
      </w:pPr>
      <w:r w:rsidRPr="001C6C99">
        <w:rPr>
          <w:rFonts w:ascii="Comic Sans MS" w:hAnsi="Comic Sans MS"/>
        </w:rPr>
        <w:t>SENDIASS offer independent advice and support to parents and carers of all children and young people with SEND.</w:t>
      </w:r>
    </w:p>
    <w:p w:rsidR="007D3FDF" w:rsidRPr="001C6C99" w:rsidRDefault="00C17E23" w:rsidP="001C6C99">
      <w:pPr>
        <w:pStyle w:val="NoSpacing"/>
        <w:rPr>
          <w:rFonts w:ascii="Comic Sans MS" w:hAnsi="Comic Sans MS"/>
        </w:rPr>
      </w:pPr>
      <w:hyperlink r:id="rId18" w:history="1">
        <w:r w:rsidR="001C6C99" w:rsidRPr="005E457B">
          <w:rPr>
            <w:rStyle w:val="Hyperlink"/>
            <w:rFonts w:ascii="Comic Sans MS" w:hAnsi="Comic Sans MS"/>
          </w:rPr>
          <w:t>https://www.birmingham.gov.uk/SENDIASS</w:t>
        </w:r>
      </w:hyperlink>
      <w:r w:rsidR="001C6C99">
        <w:rPr>
          <w:rFonts w:ascii="Comic Sans MS" w:hAnsi="Comic Sans MS"/>
        </w:rPr>
        <w:t xml:space="preserve"> </w:t>
      </w:r>
    </w:p>
    <w:p w:rsidR="007D3FDF" w:rsidRPr="001C6C99" w:rsidRDefault="000F7C2B" w:rsidP="001C6C99">
      <w:pPr>
        <w:pStyle w:val="NoSpacing"/>
        <w:rPr>
          <w:rFonts w:ascii="Comic Sans MS" w:hAnsi="Comic Sans MS"/>
        </w:rPr>
      </w:pPr>
      <w:r w:rsidRPr="001C6C99">
        <w:rPr>
          <w:rFonts w:ascii="Segoe UI Emoji" w:hAnsi="Segoe UI Emoji" w:cs="Segoe UI Emoji"/>
        </w:rPr>
        <w:t>⚖</w:t>
      </w:r>
      <w:r w:rsidRPr="001C6C99">
        <w:rPr>
          <w:rFonts w:ascii="Comic Sans MS" w:hAnsi="Comic Sans MS"/>
        </w:rPr>
        <w:t>️ Complaints</w:t>
      </w:r>
    </w:p>
    <w:p w:rsidR="007D3FDF" w:rsidRPr="001C6C99" w:rsidRDefault="000F7C2B" w:rsidP="001C6C99">
      <w:pPr>
        <w:pStyle w:val="NoSpacing"/>
        <w:rPr>
          <w:rFonts w:ascii="Comic Sans MS" w:hAnsi="Comic Sans MS"/>
        </w:rPr>
      </w:pPr>
      <w:r w:rsidRPr="001C6C99">
        <w:rPr>
          <w:rFonts w:ascii="Comic Sans MS" w:hAnsi="Comic Sans MS"/>
        </w:rPr>
        <w:t xml:space="preserve">SENDIAS will also provide information on how to access an Independent Supporter for those parents whose children are being assessed for an EHCP. Independent Supports aim to provide guidance to parents regarding the EHCP process. A FAQ fact sheet on Independent Supporters is located here </w:t>
      </w:r>
      <w:hyperlink r:id="rId19" w:history="1">
        <w:r w:rsidR="001C6C99" w:rsidRPr="005E457B">
          <w:rPr>
            <w:rStyle w:val="Hyperlink"/>
            <w:rFonts w:ascii="Comic Sans MS" w:hAnsi="Comic Sans MS"/>
          </w:rPr>
          <w:t>https://preview.tinyurl.com/ox2q3cv</w:t>
        </w:r>
      </w:hyperlink>
      <w:r w:rsidR="001C6C99">
        <w:rPr>
          <w:rFonts w:ascii="Comic Sans MS" w:hAnsi="Comic Sans MS"/>
        </w:rPr>
        <w:t xml:space="preserve"> </w:t>
      </w:r>
    </w:p>
    <w:p w:rsidR="007D3FDF" w:rsidRPr="001C6C99" w:rsidRDefault="000F7C2B" w:rsidP="001C6C99">
      <w:pPr>
        <w:pStyle w:val="NoSpacing"/>
        <w:rPr>
          <w:rFonts w:ascii="Comic Sans MS" w:hAnsi="Comic Sans MS"/>
        </w:rPr>
      </w:pPr>
      <w:r w:rsidRPr="001C6C99">
        <w:rPr>
          <w:rFonts w:ascii="Comic Sans MS" w:hAnsi="Comic Sans MS"/>
        </w:rPr>
        <w:t xml:space="preserve">For parents who are unhappy with the Local Authority or school responses to the child’s SEND, parents may seek mediation from the regional mediation services. Information on </w:t>
      </w:r>
      <w:r w:rsidR="001C6C99" w:rsidRPr="001C6C99">
        <w:rPr>
          <w:rFonts w:ascii="Comic Sans MS" w:hAnsi="Comic Sans MS"/>
        </w:rPr>
        <w:t>this free service</w:t>
      </w:r>
      <w:r w:rsidRPr="001C6C99">
        <w:rPr>
          <w:rFonts w:ascii="Comic Sans MS" w:hAnsi="Comic Sans MS"/>
        </w:rPr>
        <w:t xml:space="preserve"> is located here </w:t>
      </w:r>
      <w:hyperlink r:id="rId20" w:history="1">
        <w:r w:rsidR="001C6C99" w:rsidRPr="005E457B">
          <w:rPr>
            <w:rStyle w:val="Hyperlink"/>
            <w:rFonts w:ascii="Comic Sans MS" w:hAnsi="Comic Sans MS"/>
          </w:rPr>
          <w:t>http://preview.tinyurl.com/qx5a8vq</w:t>
        </w:r>
      </w:hyperlink>
      <w:r w:rsidR="001C6C99">
        <w:rPr>
          <w:rFonts w:ascii="Comic Sans MS" w:hAnsi="Comic Sans MS"/>
        </w:rPr>
        <w:t xml:space="preserve"> </w:t>
      </w:r>
    </w:p>
    <w:p w:rsidR="007D3FDF" w:rsidRPr="001C6C99" w:rsidRDefault="000F7C2B" w:rsidP="001C6C99">
      <w:pPr>
        <w:pStyle w:val="NoSpacing"/>
        <w:rPr>
          <w:rFonts w:ascii="Comic Sans MS" w:hAnsi="Comic Sans MS"/>
        </w:rPr>
      </w:pPr>
      <w:r w:rsidRPr="001C6C99">
        <w:rPr>
          <w:rFonts w:ascii="Comic Sans MS" w:hAnsi="Comic Sans MS"/>
        </w:rPr>
        <w:t xml:space="preserve">Parents and carers can also appeal to the Government’s SEND tribunal if you disagree with the Local Authority’s decision about your child’s special educational needs. You can also appeal to the tribunal if the school or council has discriminated against your disabled child. Information on this process is available here </w:t>
      </w:r>
      <w:hyperlink r:id="rId21" w:history="1">
        <w:r w:rsidR="001C6C99" w:rsidRPr="005E457B">
          <w:rPr>
            <w:rStyle w:val="Hyperlink"/>
            <w:rFonts w:ascii="Comic Sans MS" w:hAnsi="Comic Sans MS"/>
          </w:rPr>
          <w:t>http://preview.tinyurl.com/ovq4so3</w:t>
        </w:r>
      </w:hyperlink>
      <w:r w:rsidR="001C6C99">
        <w:rPr>
          <w:rFonts w:ascii="Comic Sans MS" w:hAnsi="Comic Sans MS"/>
        </w:rPr>
        <w:t xml:space="preserve"> </w:t>
      </w:r>
    </w:p>
    <w:p w:rsidR="001C6C99" w:rsidRDefault="001C6C99" w:rsidP="001C6C99">
      <w:pPr>
        <w:pStyle w:val="NoSpacing"/>
        <w:rPr>
          <w:rFonts w:ascii="Comic Sans MS" w:hAnsi="Comic Sans MS"/>
        </w:rPr>
      </w:pPr>
    </w:p>
    <w:p w:rsidR="001C6C99" w:rsidRPr="001C6C99" w:rsidRDefault="001C6C99" w:rsidP="001C6C99">
      <w:pPr>
        <w:pStyle w:val="NoSpacing"/>
        <w:rPr>
          <w:rFonts w:ascii="Comic Sans MS" w:hAnsi="Comic Sans MS"/>
        </w:rPr>
      </w:pPr>
      <w:r w:rsidRPr="001C6C99">
        <w:rPr>
          <w:rFonts w:ascii="Comic Sans MS" w:hAnsi="Comic Sans MS"/>
        </w:rPr>
        <w:t>Birmingham Local Authority local offer can be found at:</w:t>
      </w:r>
    </w:p>
    <w:p w:rsidR="001C6C99" w:rsidRPr="001C6C99" w:rsidRDefault="00C17E23" w:rsidP="001C6C99">
      <w:pPr>
        <w:pStyle w:val="NoSpacing"/>
        <w:rPr>
          <w:rFonts w:ascii="Comic Sans MS" w:hAnsi="Comic Sans MS"/>
        </w:rPr>
      </w:pPr>
      <w:hyperlink r:id="rId22" w:history="1">
        <w:r w:rsidR="001C6C99" w:rsidRPr="005E457B">
          <w:rPr>
            <w:rStyle w:val="Hyperlink"/>
            <w:rFonts w:ascii="Comic Sans MS" w:hAnsi="Comic Sans MS"/>
          </w:rPr>
          <w:t>https://bham.sfedev.co.uk</w:t>
        </w:r>
      </w:hyperlink>
      <w:r w:rsidR="001C6C99">
        <w:rPr>
          <w:rFonts w:ascii="Comic Sans MS" w:hAnsi="Comic Sans MS"/>
        </w:rPr>
        <w:t xml:space="preserve"> </w:t>
      </w:r>
    </w:p>
    <w:p w:rsidR="001C6C99" w:rsidRDefault="001C6C99" w:rsidP="001C6C99">
      <w:pPr>
        <w:pStyle w:val="NoSpacing"/>
        <w:rPr>
          <w:rFonts w:ascii="Comic Sans MS" w:hAnsi="Comic Sans MS"/>
        </w:rPr>
      </w:pPr>
    </w:p>
    <w:p w:rsidR="007D3FDF" w:rsidRDefault="000F7C2B" w:rsidP="00FB42F8">
      <w:pPr>
        <w:pStyle w:val="NoSpacing"/>
        <w:rPr>
          <w:rFonts w:ascii="Comic Sans MS" w:hAnsi="Comic Sans MS"/>
        </w:rPr>
      </w:pPr>
      <w:r w:rsidRPr="001C6C99">
        <w:rPr>
          <w:rFonts w:ascii="Comic Sans MS" w:hAnsi="Comic Sans MS"/>
        </w:rPr>
        <w:t xml:space="preserve">If you have any questions or concerns then please contact the school </w:t>
      </w:r>
      <w:proofErr w:type="spellStart"/>
      <w:r w:rsidRPr="001C6C99">
        <w:rPr>
          <w:rFonts w:ascii="Comic Sans MS" w:hAnsi="Comic Sans MS"/>
        </w:rPr>
        <w:t>SENCo</w:t>
      </w:r>
      <w:proofErr w:type="spellEnd"/>
      <w:r w:rsidRPr="001C6C99">
        <w:rPr>
          <w:rFonts w:ascii="Comic Sans MS" w:hAnsi="Comic Sans MS"/>
        </w:rPr>
        <w:t xml:space="preserve"> by</w:t>
      </w:r>
      <w:r w:rsidR="00FB42F8">
        <w:rPr>
          <w:rFonts w:ascii="Comic Sans MS" w:hAnsi="Comic Sans MS"/>
        </w:rPr>
        <w:t>:</w:t>
      </w:r>
    </w:p>
    <w:p w:rsidR="00FB42F8" w:rsidRPr="001C6C99" w:rsidRDefault="00FB42F8" w:rsidP="00FB42F8">
      <w:pPr>
        <w:pStyle w:val="NoSpacing"/>
        <w:rPr>
          <w:rFonts w:ascii="Comic Sans MS" w:hAnsi="Comic Sans MS"/>
        </w:rPr>
      </w:pPr>
    </w:p>
    <w:p w:rsidR="00FB42F8" w:rsidRPr="00841E9B" w:rsidRDefault="00FB42F8" w:rsidP="00FB42F8">
      <w:pPr>
        <w:spacing w:after="219" w:line="256" w:lineRule="auto"/>
        <w:rPr>
          <w:rFonts w:cstheme="minorHAnsi"/>
        </w:rPr>
      </w:pPr>
      <w:r w:rsidRPr="00841E9B">
        <w:rPr>
          <w:b/>
          <w:u w:val="single"/>
        </w:rPr>
        <w:t>Phone: 0121 675 3319</w:t>
      </w:r>
      <w:r w:rsidRPr="00841E9B">
        <w:rPr>
          <w:b/>
          <w:u w:val="single"/>
        </w:rPr>
        <w:br/>
        <w:t>Email: enquiry@stwilfrd.bham.sch.uk</w:t>
      </w:r>
      <w:r w:rsidRPr="00841E9B">
        <w:rPr>
          <w:rFonts w:cstheme="minorHAnsi"/>
        </w:rPr>
        <w:t xml:space="preserve">  </w:t>
      </w:r>
    </w:p>
    <w:p w:rsidR="001C6C99" w:rsidRDefault="001C6C99" w:rsidP="001C6C99">
      <w:pPr>
        <w:pStyle w:val="NoSpacing"/>
        <w:rPr>
          <w:rFonts w:ascii="Segoe UI Emoji" w:hAnsi="Segoe UI Emoji" w:cs="Segoe UI Emoji"/>
        </w:rPr>
      </w:pPr>
    </w:p>
    <w:p w:rsidR="001C6C99" w:rsidRDefault="001C6C99" w:rsidP="001C6C99">
      <w:pPr>
        <w:pStyle w:val="NoSpacing"/>
        <w:rPr>
          <w:rFonts w:ascii="Segoe UI Emoji" w:hAnsi="Segoe UI Emoji" w:cs="Segoe UI Emoji"/>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7D3FDF" w:rsidRPr="001C6C99" w:rsidRDefault="001C6C99" w:rsidP="001C6C99">
      <w:pPr>
        <w:pStyle w:val="NoSpacing"/>
        <w:rPr>
          <w:rFonts w:ascii="Comic Sans MS" w:hAnsi="Comic Sans MS"/>
        </w:rPr>
      </w:pPr>
      <w:r w:rsidRPr="001C6C99">
        <w:rPr>
          <w:rFonts w:ascii="Comic Sans MS" w:hAnsi="Comic Sans MS"/>
        </w:rPr>
        <w:lastRenderedPageBreak/>
        <w:t xml:space="preserve">Sometimes the language of SEND is difficult to understand as everyone uses lots of abbreviations. The </w:t>
      </w:r>
      <w:r>
        <w:rPr>
          <w:rFonts w:ascii="Comic Sans MS" w:hAnsi="Comic Sans MS"/>
        </w:rPr>
        <w:t>table b</w:t>
      </w:r>
      <w:r w:rsidRPr="001C6C99">
        <w:rPr>
          <w:rFonts w:ascii="Comic Sans MS" w:hAnsi="Comic Sans MS"/>
        </w:rPr>
        <w:t>elow outlines the abbreviation and its meaning, we hope this helps</w:t>
      </w:r>
      <w:r>
        <w:rPr>
          <w:rFonts w:ascii="Comic Sans MS" w:hAnsi="Comic Sans MS"/>
        </w:rPr>
        <w:t xml:space="preserve">. </w:t>
      </w:r>
      <w:r w:rsidR="000F7C2B" w:rsidRPr="001C6C99">
        <w:rPr>
          <w:rFonts w:ascii="Comic Sans MS" w:hAnsi="Comic Sans MS"/>
        </w:rPr>
        <w:t xml:space="preserve">A </w:t>
      </w:r>
      <w:r>
        <w:rPr>
          <w:rFonts w:ascii="Comic Sans MS" w:hAnsi="Comic Sans MS"/>
        </w:rPr>
        <w:t xml:space="preserve">more comprehensive </w:t>
      </w:r>
      <w:r w:rsidR="000F7C2B" w:rsidRPr="001C6C99">
        <w:rPr>
          <w:rFonts w:ascii="Comic Sans MS" w:hAnsi="Comic Sans MS"/>
        </w:rPr>
        <w:t>glossary of terms is included in the appendices of the SEND Code of Practice</w:t>
      </w:r>
      <w:r>
        <w:rPr>
          <w:rFonts w:ascii="Comic Sans MS" w:hAnsi="Comic Sans MS"/>
        </w:rPr>
        <w:t>.</w:t>
      </w:r>
    </w:p>
    <w:p w:rsidR="001C6C99" w:rsidRDefault="001C6C99" w:rsidP="001C6C99">
      <w:pPr>
        <w:pStyle w:val="NoSpacing"/>
        <w:rPr>
          <w:rFonts w:ascii="Comic Sans MS" w:hAnsi="Comic Sans MS"/>
        </w:rPr>
      </w:pPr>
      <w:r w:rsidRPr="001C6C99">
        <w:rPr>
          <w:rFonts w:ascii="Comic Sans MS" w:hAnsi="Comic Sans MS"/>
          <w:noProof/>
        </w:rPr>
        <w:drawing>
          <wp:anchor distT="0" distB="0" distL="114300" distR="114300" simplePos="0" relativeHeight="251660288" behindDoc="0" locked="0" layoutInCell="1" allowOverlap="1" wp14:anchorId="6B64445C">
            <wp:simplePos x="0" y="0"/>
            <wp:positionH relativeFrom="column">
              <wp:posOffset>-605155</wp:posOffset>
            </wp:positionH>
            <wp:positionV relativeFrom="paragraph">
              <wp:posOffset>74930</wp:posOffset>
            </wp:positionV>
            <wp:extent cx="6684340" cy="450342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84340" cy="4503420"/>
                    </a:xfrm>
                    <a:prstGeom prst="rect">
                      <a:avLst/>
                    </a:prstGeom>
                  </pic:spPr>
                </pic:pic>
              </a:graphicData>
            </a:graphic>
            <wp14:sizeRelH relativeFrom="page">
              <wp14:pctWidth>0</wp14:pctWidth>
            </wp14:sizeRelH>
            <wp14:sizeRelV relativeFrom="page">
              <wp14:pctHeight>0</wp14:pctHeight>
            </wp14:sizeRelV>
          </wp:anchor>
        </w:drawing>
      </w: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1C6C99" w:rsidRDefault="001C6C99" w:rsidP="001C6C99">
      <w:pPr>
        <w:pStyle w:val="NoSpacing"/>
        <w:rPr>
          <w:rFonts w:ascii="Comic Sans MS" w:hAnsi="Comic Sans MS"/>
        </w:rPr>
      </w:pPr>
    </w:p>
    <w:p w:rsidR="007D3FDF" w:rsidRPr="001C6C99" w:rsidRDefault="001C6C99" w:rsidP="001C6C99">
      <w:pPr>
        <w:pStyle w:val="NoSpacing"/>
        <w:rPr>
          <w:rFonts w:ascii="Comic Sans MS" w:hAnsi="Comic Sans MS"/>
        </w:rPr>
      </w:pPr>
      <w:r>
        <w:rPr>
          <w:rFonts w:ascii="Comic Sans MS" w:hAnsi="Comic Sans MS"/>
        </w:rPr>
        <w:t>SIR r</w:t>
      </w:r>
      <w:r w:rsidR="000F7C2B" w:rsidRPr="001C6C99">
        <w:rPr>
          <w:rFonts w:ascii="Comic Sans MS" w:hAnsi="Comic Sans MS"/>
        </w:rPr>
        <w:t>eview</w:t>
      </w:r>
      <w:r>
        <w:rPr>
          <w:rFonts w:ascii="Comic Sans MS" w:hAnsi="Comic Sans MS"/>
        </w:rPr>
        <w:t>ed</w:t>
      </w:r>
      <w:r w:rsidR="000F7C2B" w:rsidRPr="001C6C99">
        <w:rPr>
          <w:rFonts w:ascii="Comic Sans MS" w:hAnsi="Comic Sans MS"/>
        </w:rPr>
        <w:t xml:space="preserve">: </w:t>
      </w:r>
      <w:r w:rsidR="00FB42F8">
        <w:rPr>
          <w:rFonts w:ascii="Comic Sans MS" w:hAnsi="Comic Sans MS"/>
        </w:rPr>
        <w:t>October 2026</w:t>
      </w:r>
    </w:p>
    <w:p w:rsidR="007D3FDF" w:rsidRPr="001C6C99" w:rsidRDefault="001C6C99" w:rsidP="001C6C99">
      <w:pPr>
        <w:pStyle w:val="NoSpacing"/>
        <w:rPr>
          <w:rFonts w:ascii="Comic Sans MS" w:hAnsi="Comic Sans MS"/>
        </w:rPr>
      </w:pPr>
      <w:r>
        <w:rPr>
          <w:rFonts w:ascii="Comic Sans MS" w:hAnsi="Comic Sans MS"/>
        </w:rPr>
        <w:t>SIR n</w:t>
      </w:r>
      <w:r w:rsidR="000F7C2B" w:rsidRPr="001C6C99">
        <w:rPr>
          <w:rFonts w:ascii="Comic Sans MS" w:hAnsi="Comic Sans MS"/>
        </w:rPr>
        <w:t xml:space="preserve">ext review: </w:t>
      </w:r>
      <w:r w:rsidR="00FB42F8">
        <w:rPr>
          <w:rFonts w:ascii="Comic Sans MS" w:hAnsi="Comic Sans MS"/>
        </w:rPr>
        <w:t>October 2027</w:t>
      </w:r>
      <w:bookmarkStart w:id="0" w:name="_GoBack"/>
      <w:bookmarkEnd w:id="0"/>
    </w:p>
    <w:sectPr w:rsidR="007D3FDF" w:rsidRPr="001C6C99" w:rsidSect="001C6C99">
      <w:headerReference w:type="default" r:id="rId24"/>
      <w:pgSz w:w="12240" w:h="15840"/>
      <w:pgMar w:top="1440" w:right="1800" w:bottom="1440" w:left="1800" w:header="720" w:footer="720" w:gutter="0"/>
      <w:pgBorders w:offsetFrom="page">
        <w:top w:val="single" w:sz="12" w:space="24" w:color="0070C0"/>
        <w:left w:val="single" w:sz="12" w:space="24" w:color="0070C0"/>
        <w:bottom w:val="single" w:sz="12" w:space="24" w:color="0070C0"/>
        <w:right w:val="single" w:sz="12"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E23" w:rsidRDefault="00C17E23" w:rsidP="00771D74">
      <w:pPr>
        <w:spacing w:after="0" w:line="240" w:lineRule="auto"/>
      </w:pPr>
      <w:r>
        <w:separator/>
      </w:r>
    </w:p>
  </w:endnote>
  <w:endnote w:type="continuationSeparator" w:id="0">
    <w:p w:rsidR="00C17E23" w:rsidRDefault="00C17E23" w:rsidP="00771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E23" w:rsidRDefault="00C17E23" w:rsidP="00771D74">
      <w:pPr>
        <w:spacing w:after="0" w:line="240" w:lineRule="auto"/>
      </w:pPr>
      <w:r>
        <w:separator/>
      </w:r>
    </w:p>
  </w:footnote>
  <w:footnote w:type="continuationSeparator" w:id="0">
    <w:p w:rsidR="00C17E23" w:rsidRDefault="00C17E23" w:rsidP="00771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D74" w:rsidRDefault="00771D74">
    <w:pPr>
      <w:pStyle w:val="Header"/>
    </w:pPr>
    <w:r>
      <w:rPr>
        <w:noProof/>
      </w:rPr>
      <w:drawing>
        <wp:anchor distT="0" distB="0" distL="114300" distR="114300" simplePos="0" relativeHeight="251657216" behindDoc="0" locked="0" layoutInCell="1" allowOverlap="1" wp14:anchorId="1907E04A">
          <wp:simplePos x="0" y="0"/>
          <wp:positionH relativeFrom="column">
            <wp:posOffset>4236720</wp:posOffset>
          </wp:positionH>
          <wp:positionV relativeFrom="paragraph">
            <wp:posOffset>-236220</wp:posOffset>
          </wp:positionV>
          <wp:extent cx="2158365" cy="7251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7251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5F3089"/>
    <w:multiLevelType w:val="multilevel"/>
    <w:tmpl w:val="4D58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493E75"/>
    <w:multiLevelType w:val="multilevel"/>
    <w:tmpl w:val="4D58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7C2B"/>
    <w:rsid w:val="0015074B"/>
    <w:rsid w:val="001C6C99"/>
    <w:rsid w:val="0029639D"/>
    <w:rsid w:val="00326F90"/>
    <w:rsid w:val="00771D74"/>
    <w:rsid w:val="007D3FDF"/>
    <w:rsid w:val="00841E9B"/>
    <w:rsid w:val="00AA1D8D"/>
    <w:rsid w:val="00B47730"/>
    <w:rsid w:val="00C17E23"/>
    <w:rsid w:val="00CB0664"/>
    <w:rsid w:val="00CE24A4"/>
    <w:rsid w:val="00FB42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D296A7"/>
  <w14:defaultImageDpi w14:val="300"/>
  <w15:docId w15:val="{DF990CDE-6E34-4E22-B16A-D74D0A75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omic Sans MS" w:hAnsi="Comic Sans MS"/>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C6C99"/>
    <w:rPr>
      <w:color w:val="0000FF" w:themeColor="hyperlink"/>
      <w:u w:val="single"/>
    </w:rPr>
  </w:style>
  <w:style w:type="character" w:styleId="UnresolvedMention">
    <w:name w:val="Unresolved Mention"/>
    <w:basedOn w:val="DefaultParagraphFont"/>
    <w:uiPriority w:val="99"/>
    <w:semiHidden/>
    <w:unhideWhenUsed/>
    <w:rsid w:val="001C6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3316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irmingham.gov.uk/SENDIAS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preview.tinyurl.com/ovq4so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ocalofferbirmingham.co.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ocalofferbirmingham.co.uk/education-health-and-care-plan/" TargetMode="External"/><Relationship Id="rId20" Type="http://schemas.openxmlformats.org/officeDocument/2006/relationships/hyperlink" Target="http://preview.tinyurl.com/qx5a8v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hyperlink" Target="https://preview.tinyurl.com/ox2q3c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ham.sfedev.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83CFA-52F2-46DD-ACE0-78EADE56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Mrs Potter</cp:lastModifiedBy>
  <cp:revision>2</cp:revision>
  <dcterms:created xsi:type="dcterms:W3CDTF">2026-10-07T11:23:00Z</dcterms:created>
  <dcterms:modified xsi:type="dcterms:W3CDTF">2026-10-07T11:23:00Z</dcterms:modified>
  <cp:category/>
</cp:coreProperties>
</file>